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804D" w14:textId="744D3BE7" w:rsidR="00390728" w:rsidRPr="009526D2" w:rsidRDefault="00390728" w:rsidP="00390728">
      <w:pPr>
        <w:pStyle w:val="NormalWeb"/>
        <w:jc w:val="center"/>
        <w:rPr>
          <w:rFonts w:ascii="TimesNewRomanPS" w:hAnsi="TimesNewRomanPS"/>
          <w:b/>
          <w:bCs/>
          <w:sz w:val="22"/>
          <w:szCs w:val="22"/>
          <w:lang w:val="en-US"/>
        </w:rPr>
      </w:pPr>
      <w:r>
        <w:rPr>
          <w:rFonts w:ascii="Times" w:hAnsi="Times"/>
          <w:color w:val="4472C4" w:themeColor="accent1"/>
          <w:sz w:val="27"/>
          <w:szCs w:val="27"/>
          <w:lang w:val="en-US"/>
          <w14:textOutline w14:w="0" w14:cap="flat" w14:cmpd="sng" w14:algn="ctr">
            <w14:noFill/>
            <w14:prstDash w14:val="solid"/>
            <w14:round/>
          </w14:textOutline>
        </w:rPr>
        <w:t>CYRM</w:t>
      </w:r>
      <w:r w:rsidRPr="009526D2">
        <w:rPr>
          <w:rFonts w:ascii="Times" w:hAnsi="Times"/>
          <w:color w:val="4472C4" w:themeColor="accent1"/>
          <w:sz w:val="27"/>
          <w:szCs w:val="27"/>
          <w:lang w:val="en-US"/>
          <w14:textOutline w14:w="0" w14:cap="flat" w14:cmpd="sng" w14:algn="ctr">
            <w14:noFill/>
            <w14:prstDash w14:val="solid"/>
            <w14:round/>
          </w14:textOutline>
        </w:rPr>
        <w:t>-R</w:t>
      </w:r>
      <w:r>
        <w:rPr>
          <w:rFonts w:ascii="Times" w:hAnsi="Times"/>
          <w:color w:val="4472C4" w:themeColor="accent1"/>
          <w:sz w:val="27"/>
          <w:szCs w:val="27"/>
          <w:lang w:val="en-US"/>
          <w14:textOutline w14:w="0" w14:cap="flat" w14:cmpd="sng" w14:algn="ctr">
            <w14:noFill/>
            <w14:prstDash w14:val="solid"/>
            <w14:round/>
          </w14:textOutline>
        </w:rPr>
        <w:t xml:space="preserve"> </w:t>
      </w:r>
      <w:r w:rsidRPr="009526D2">
        <w:rPr>
          <w:rFonts w:ascii="Times" w:hAnsi="Times"/>
          <w:color w:val="4472C4" w:themeColor="accent1"/>
          <w:sz w:val="27"/>
          <w:szCs w:val="27"/>
          <w:lang w:val="en-US"/>
          <w14:textOutline w14:w="0" w14:cap="flat" w14:cmpd="sng" w14:algn="ctr">
            <w14:noFill/>
            <w14:prstDash w14:val="solid"/>
            <w14:round/>
          </w14:textOutline>
        </w:rPr>
        <w:t xml:space="preserve">– </w:t>
      </w:r>
      <w:r>
        <w:rPr>
          <w:rFonts w:ascii="Times" w:hAnsi="Times"/>
          <w:color w:val="4472C4" w:themeColor="accent1"/>
          <w:sz w:val="27"/>
          <w:szCs w:val="27"/>
          <w:lang w:val="en-US"/>
          <w14:textOutline w14:w="0" w14:cap="flat" w14:cmpd="sng" w14:algn="ctr">
            <w14:noFill/>
            <w14:prstDash w14:val="solid"/>
            <w14:round/>
          </w14:textOutline>
        </w:rPr>
        <w:t>Danish</w:t>
      </w:r>
      <w:r w:rsidRPr="009526D2">
        <w:rPr>
          <w:rFonts w:ascii="Times" w:hAnsi="Times"/>
          <w:color w:val="4472C4" w:themeColor="accent1"/>
          <w:sz w:val="27"/>
          <w:szCs w:val="27"/>
          <w:lang w:val="en-US"/>
          <w14:textOutline w14:w="0" w14:cap="flat" w14:cmpd="sng" w14:algn="ctr">
            <w14:noFill/>
            <w14:prstDash w14:val="solid"/>
            <w14:round/>
          </w14:textOutline>
        </w:rPr>
        <w:t xml:space="preserve"> translation</w:t>
      </w:r>
    </w:p>
    <w:p w14:paraId="483DBA27" w14:textId="41A97B03" w:rsidR="00390728" w:rsidRPr="009526D2" w:rsidRDefault="00390728" w:rsidP="00390728">
      <w:pPr>
        <w:pStyle w:val="NormalWeb"/>
        <w:rPr>
          <w:rFonts w:ascii="Times" w:hAnsi="Times"/>
          <w:color w:val="000000"/>
          <w:sz w:val="27"/>
          <w:szCs w:val="27"/>
          <w:lang w:val="en-US"/>
        </w:rPr>
      </w:pPr>
      <w:r w:rsidRPr="009526D2">
        <w:rPr>
          <w:rFonts w:ascii="Times" w:hAnsi="Times"/>
          <w:b/>
          <w:color w:val="000000"/>
          <w:sz w:val="27"/>
          <w:szCs w:val="27"/>
          <w:lang w:val="en-US"/>
        </w:rPr>
        <w:t>Disclaimer:</w:t>
      </w:r>
      <w:r w:rsidRPr="009526D2">
        <w:rPr>
          <w:rFonts w:ascii="Times" w:hAnsi="Times"/>
          <w:color w:val="000000"/>
          <w:sz w:val="27"/>
          <w:szCs w:val="27"/>
          <w:lang w:val="en-US"/>
        </w:rPr>
        <w:t xml:space="preserve"> The </w:t>
      </w:r>
      <w:r>
        <w:rPr>
          <w:rFonts w:ascii="Times" w:hAnsi="Times"/>
          <w:color w:val="000000"/>
          <w:sz w:val="27"/>
          <w:szCs w:val="27"/>
          <w:lang w:val="en-US"/>
        </w:rPr>
        <w:t>CY</w:t>
      </w:r>
      <w:r w:rsidRPr="009526D2">
        <w:rPr>
          <w:rFonts w:ascii="Times" w:hAnsi="Times"/>
          <w:color w:val="000000"/>
          <w:sz w:val="27"/>
          <w:szCs w:val="27"/>
          <w:lang w:val="en-US"/>
        </w:rPr>
        <w:t>RM-R were developed in English but translations have been created by researchers who have used the measures, some of whom have worked with the RRC. Each translation was done independently and, therefore, we cannot guarantee their accuracy.</w:t>
      </w:r>
    </w:p>
    <w:p w14:paraId="031B3C25" w14:textId="77777777" w:rsidR="00390728" w:rsidRPr="009526D2" w:rsidRDefault="00390728" w:rsidP="00390728">
      <w:pPr>
        <w:pStyle w:val="NormalWeb"/>
        <w:rPr>
          <w:rFonts w:ascii="Times" w:hAnsi="Times"/>
          <w:color w:val="000000"/>
          <w:sz w:val="27"/>
          <w:szCs w:val="27"/>
          <w:lang w:val="en-US"/>
        </w:rPr>
      </w:pPr>
      <w:r w:rsidRPr="009526D2">
        <w:rPr>
          <w:rFonts w:ascii="Times" w:hAnsi="Times"/>
          <w:b/>
          <w:color w:val="000000"/>
          <w:sz w:val="27"/>
          <w:szCs w:val="27"/>
          <w:lang w:val="en-US"/>
        </w:rPr>
        <w:t>Translation created by:</w:t>
      </w:r>
      <w:r w:rsidRPr="009526D2">
        <w:rPr>
          <w:rFonts w:ascii="Times" w:hAnsi="Times"/>
          <w:color w:val="000000"/>
          <w:sz w:val="27"/>
          <w:szCs w:val="27"/>
          <w:lang w:val="en-US"/>
        </w:rPr>
        <w:t xml:space="preserve"> </w:t>
      </w:r>
      <w:r>
        <w:rPr>
          <w:rFonts w:ascii="Times" w:hAnsi="Times"/>
          <w:color w:val="000000"/>
          <w:sz w:val="27"/>
          <w:szCs w:val="27"/>
          <w:lang w:val="en-US"/>
        </w:rPr>
        <w:t xml:space="preserve">Renata </w:t>
      </w:r>
      <w:proofErr w:type="spellStart"/>
      <w:r>
        <w:rPr>
          <w:rFonts w:ascii="Times" w:hAnsi="Times"/>
          <w:color w:val="000000"/>
          <w:sz w:val="27"/>
          <w:szCs w:val="27"/>
          <w:lang w:val="en-US"/>
        </w:rPr>
        <w:t>Gracia</w:t>
      </w:r>
      <w:proofErr w:type="spellEnd"/>
      <w:r>
        <w:rPr>
          <w:rFonts w:ascii="Times" w:hAnsi="Times"/>
          <w:color w:val="000000"/>
          <w:sz w:val="27"/>
          <w:szCs w:val="27"/>
          <w:lang w:val="en-US"/>
        </w:rPr>
        <w:t xml:space="preserve"> </w:t>
      </w:r>
      <w:proofErr w:type="spellStart"/>
      <w:r>
        <w:rPr>
          <w:rFonts w:ascii="Times" w:hAnsi="Times"/>
          <w:color w:val="000000"/>
          <w:sz w:val="27"/>
          <w:szCs w:val="27"/>
          <w:lang w:val="en-US"/>
        </w:rPr>
        <w:t>Kis</w:t>
      </w:r>
      <w:proofErr w:type="spellEnd"/>
      <w:r>
        <w:rPr>
          <w:rFonts w:ascii="Times" w:hAnsi="Times"/>
          <w:color w:val="000000"/>
          <w:sz w:val="27"/>
          <w:szCs w:val="27"/>
          <w:lang w:val="en-US"/>
        </w:rPr>
        <w:t xml:space="preserve"> </w:t>
      </w:r>
      <w:proofErr w:type="spellStart"/>
      <w:r>
        <w:rPr>
          <w:rFonts w:ascii="Times" w:hAnsi="Times"/>
          <w:color w:val="000000"/>
          <w:sz w:val="27"/>
          <w:szCs w:val="27"/>
          <w:lang w:val="en-US"/>
        </w:rPr>
        <w:t>og</w:t>
      </w:r>
      <w:proofErr w:type="spellEnd"/>
      <w:r w:rsidRPr="006300A1">
        <w:rPr>
          <w:rFonts w:ascii="Times" w:hAnsi="Times"/>
          <w:color w:val="000000"/>
          <w:sz w:val="27"/>
          <w:szCs w:val="27"/>
          <w:lang w:val="en-US"/>
        </w:rPr>
        <w:t xml:space="preserve"> </w:t>
      </w:r>
      <w:r>
        <w:rPr>
          <w:rFonts w:ascii="Times" w:hAnsi="Times"/>
          <w:color w:val="000000"/>
          <w:sz w:val="27"/>
          <w:szCs w:val="27"/>
          <w:lang w:val="en-US"/>
        </w:rPr>
        <w:t xml:space="preserve">Birgit Raundahl Koldsø, 2021 </w:t>
      </w:r>
    </w:p>
    <w:p w14:paraId="46DEFFFA" w14:textId="77777777" w:rsidR="00390728" w:rsidRPr="006300A1" w:rsidRDefault="00390728" w:rsidP="00390728">
      <w:pPr>
        <w:pStyle w:val="Default"/>
        <w:rPr>
          <w:rFonts w:ascii="Times" w:hAnsi="Times"/>
          <w:sz w:val="27"/>
          <w:szCs w:val="27"/>
          <w:lang w:val="en-US"/>
        </w:rPr>
      </w:pPr>
      <w:r w:rsidRPr="009526D2">
        <w:rPr>
          <w:rFonts w:ascii="Times" w:hAnsi="Times"/>
          <w:b/>
          <w:sz w:val="27"/>
          <w:szCs w:val="27"/>
          <w:lang w:val="en-US"/>
        </w:rPr>
        <w:t>Projects the measure was used in:</w:t>
      </w:r>
      <w:r w:rsidRPr="009526D2">
        <w:rPr>
          <w:rFonts w:ascii="Times" w:hAnsi="Times"/>
          <w:sz w:val="27"/>
          <w:szCs w:val="27"/>
          <w:lang w:val="en-US"/>
        </w:rPr>
        <w:t xml:space="preserve"> </w:t>
      </w:r>
      <w:r>
        <w:rPr>
          <w:rFonts w:ascii="Times" w:hAnsi="Times"/>
          <w:sz w:val="27"/>
          <w:szCs w:val="27"/>
          <w:lang w:val="en-US"/>
        </w:rPr>
        <w:t xml:space="preserve">Master Thesis: </w:t>
      </w:r>
      <w:r w:rsidRPr="006300A1">
        <w:rPr>
          <w:rFonts w:ascii="Times" w:hAnsi="Times"/>
          <w:i/>
          <w:iCs/>
          <w:sz w:val="27"/>
          <w:szCs w:val="27"/>
          <w:lang w:val="en-US"/>
        </w:rPr>
        <w:t xml:space="preserve">Resilience process in a youth perspective </w:t>
      </w:r>
    </w:p>
    <w:p w14:paraId="740EFDED" w14:textId="77777777" w:rsidR="00390728" w:rsidRDefault="00390728" w:rsidP="00390728">
      <w:pPr>
        <w:pStyle w:val="Default"/>
        <w:rPr>
          <w:rFonts w:ascii="Times" w:hAnsi="Times"/>
          <w:sz w:val="27"/>
          <w:szCs w:val="27"/>
          <w:lang w:val="en-US"/>
        </w:rPr>
      </w:pPr>
      <w:r w:rsidRPr="006300A1">
        <w:rPr>
          <w:rFonts w:ascii="Times" w:hAnsi="Times"/>
          <w:i/>
          <w:iCs/>
          <w:sz w:val="27"/>
          <w:szCs w:val="27"/>
          <w:lang w:val="en-US"/>
        </w:rPr>
        <w:t>- a qualitative investigation of the resilience of young people living in an at-risk neighborhood in Aarhus</w:t>
      </w:r>
      <w:r>
        <w:rPr>
          <w:rFonts w:ascii="Times" w:hAnsi="Times"/>
          <w:sz w:val="27"/>
          <w:szCs w:val="27"/>
          <w:lang w:val="en-US"/>
        </w:rPr>
        <w:t xml:space="preserve">, </w:t>
      </w:r>
      <w:r w:rsidRPr="006300A1">
        <w:rPr>
          <w:rFonts w:ascii="Times" w:hAnsi="Times"/>
          <w:i/>
          <w:sz w:val="27"/>
          <w:szCs w:val="27"/>
          <w:lang w:val="en-US"/>
        </w:rPr>
        <w:t>Denmark</w:t>
      </w:r>
      <w:r>
        <w:rPr>
          <w:rFonts w:ascii="Times" w:hAnsi="Times"/>
          <w:sz w:val="27"/>
          <w:szCs w:val="27"/>
          <w:lang w:val="en-US"/>
        </w:rPr>
        <w:t xml:space="preserve">. </w:t>
      </w:r>
    </w:p>
    <w:p w14:paraId="7E305159" w14:textId="77777777" w:rsidR="00390728" w:rsidRDefault="00390728" w:rsidP="00390728">
      <w:pPr>
        <w:pStyle w:val="Default"/>
        <w:rPr>
          <w:rFonts w:ascii="Times" w:hAnsi="Times"/>
          <w:b/>
          <w:sz w:val="27"/>
          <w:szCs w:val="27"/>
          <w:lang w:val="en-US"/>
        </w:rPr>
      </w:pPr>
    </w:p>
    <w:p w14:paraId="1EADC509" w14:textId="77777777" w:rsidR="00390728" w:rsidRPr="009526D2" w:rsidRDefault="00390728" w:rsidP="00390728">
      <w:pPr>
        <w:pStyle w:val="Default"/>
        <w:rPr>
          <w:rFonts w:ascii="Times" w:hAnsi="Times"/>
          <w:b/>
          <w:sz w:val="27"/>
          <w:szCs w:val="27"/>
          <w:lang w:val="en-US"/>
        </w:rPr>
      </w:pPr>
      <w:r w:rsidRPr="009526D2">
        <w:rPr>
          <w:rFonts w:ascii="Times" w:hAnsi="Times"/>
          <w:b/>
          <w:sz w:val="27"/>
          <w:szCs w:val="27"/>
          <w:lang w:val="en-US"/>
        </w:rPr>
        <w:t>Papers involving the measure:</w:t>
      </w:r>
      <w:r w:rsidRPr="009526D2">
        <w:rPr>
          <w:rFonts w:ascii="Times" w:hAnsi="Times"/>
          <w:sz w:val="27"/>
          <w:szCs w:val="27"/>
          <w:lang w:val="en-US"/>
        </w:rPr>
        <w:t xml:space="preserve"> -</w:t>
      </w:r>
    </w:p>
    <w:p w14:paraId="0B6CADEF" w14:textId="77777777" w:rsidR="00390728" w:rsidRPr="009526D2" w:rsidRDefault="00390728" w:rsidP="00390728">
      <w:pPr>
        <w:pStyle w:val="NormalWeb"/>
        <w:rPr>
          <w:rFonts w:ascii="Times" w:hAnsi="Times"/>
          <w:i/>
          <w:color w:val="000000"/>
          <w:sz w:val="27"/>
          <w:szCs w:val="27"/>
          <w:lang w:val="en-US"/>
        </w:rPr>
      </w:pPr>
    </w:p>
    <w:p w14:paraId="171B7BA7" w14:textId="63595E1F" w:rsidR="00390728" w:rsidRPr="00390728" w:rsidRDefault="00390728" w:rsidP="00390728">
      <w:pPr>
        <w:rPr>
          <w:rFonts w:ascii="Times New Roman" w:eastAsia="Times New Roman" w:hAnsi="Times New Roman" w:cs="Times New Roman"/>
          <w:sz w:val="32"/>
          <w:szCs w:val="32"/>
          <w:lang w:val="en-US" w:eastAsia="da-DK"/>
        </w:rPr>
      </w:pPr>
      <w:r w:rsidRPr="009526D2">
        <w:rPr>
          <w:rFonts w:ascii="Times" w:hAnsi="Times"/>
          <w:i/>
          <w:color w:val="000000"/>
          <w:sz w:val="27"/>
          <w:szCs w:val="27"/>
          <w:lang w:val="en-US"/>
        </w:rPr>
        <w:t>If you use this translation, please cite both the original authors (Jefferies, McGarrigle, &amp; Ungar, 2018) and the translation team above</w:t>
      </w:r>
      <w:r>
        <w:rPr>
          <w:rFonts w:ascii="Times" w:hAnsi="Times"/>
          <w:i/>
          <w:color w:val="000000"/>
          <w:sz w:val="27"/>
          <w:szCs w:val="27"/>
          <w:lang w:val="en-US"/>
        </w:rPr>
        <w:t xml:space="preserve"> (Kis &amp; Koldsø, 2021)</w:t>
      </w:r>
      <w:r w:rsidRPr="009526D2">
        <w:rPr>
          <w:rFonts w:ascii="Times" w:hAnsi="Times"/>
          <w:i/>
          <w:color w:val="000000"/>
          <w:sz w:val="27"/>
          <w:szCs w:val="27"/>
          <w:lang w:val="en-US"/>
        </w:rPr>
        <w:t>.</w:t>
      </w:r>
      <w:r w:rsidRPr="00390728">
        <w:rPr>
          <w:rFonts w:ascii="Times New Roman" w:eastAsia="Times New Roman" w:hAnsi="Times New Roman" w:cs="Times New Roman"/>
          <w:sz w:val="32"/>
          <w:szCs w:val="32"/>
          <w:lang w:val="en-US" w:eastAsia="da-DK"/>
        </w:rPr>
        <w:br w:type="page"/>
      </w:r>
    </w:p>
    <w:p w14:paraId="05069143" w14:textId="5FA5B45A" w:rsidR="00190F16" w:rsidRPr="00190F16" w:rsidRDefault="00190F16" w:rsidP="00190F16">
      <w:pPr>
        <w:jc w:val="center"/>
        <w:rPr>
          <w:rFonts w:ascii="Times New Roman" w:eastAsia="Times New Roman" w:hAnsi="Times New Roman" w:cs="Times New Roman"/>
          <w:sz w:val="32"/>
          <w:szCs w:val="32"/>
          <w:lang w:eastAsia="da-DK"/>
        </w:rPr>
      </w:pPr>
      <w:r w:rsidRPr="00190F16">
        <w:rPr>
          <w:rFonts w:ascii="Times New Roman" w:eastAsia="Times New Roman" w:hAnsi="Times New Roman" w:cs="Times New Roman"/>
          <w:sz w:val="32"/>
          <w:szCs w:val="32"/>
          <w:lang w:eastAsia="da-DK"/>
        </w:rPr>
        <w:lastRenderedPageBreak/>
        <w:fldChar w:fldCharType="begin"/>
      </w:r>
      <w:r w:rsidR="00390728">
        <w:rPr>
          <w:rFonts w:ascii="Times New Roman" w:eastAsia="Times New Roman" w:hAnsi="Times New Roman" w:cs="Times New Roman"/>
          <w:sz w:val="32"/>
          <w:szCs w:val="32"/>
          <w:lang w:eastAsia="da-DK"/>
        </w:rPr>
        <w:instrText xml:space="preserve"> INCLUDEPICTURE "C:\\var\\folders\\p1\\g4w1rn5j2z97tjy77306qsxm0000gn\\T\\com.microsoft.Word\\WebArchiveCopyPasteTempFiles\\page1image41244144" \* MERGEFORMAT </w:instrText>
      </w:r>
      <w:r w:rsidRPr="00190F16">
        <w:rPr>
          <w:rFonts w:ascii="Times New Roman" w:eastAsia="Times New Roman" w:hAnsi="Times New Roman" w:cs="Times New Roman"/>
          <w:sz w:val="32"/>
          <w:szCs w:val="32"/>
          <w:lang w:eastAsia="da-DK"/>
        </w:rPr>
        <w:fldChar w:fldCharType="separate"/>
      </w:r>
      <w:r w:rsidRPr="00190F16">
        <w:rPr>
          <w:rFonts w:ascii="Times New Roman" w:eastAsia="Times New Roman" w:hAnsi="Times New Roman" w:cs="Times New Roman"/>
          <w:noProof/>
          <w:sz w:val="32"/>
          <w:szCs w:val="32"/>
          <w:lang w:eastAsia="da-DK"/>
        </w:rPr>
        <w:drawing>
          <wp:inline distT="0" distB="0" distL="0" distR="0" wp14:anchorId="598619FF" wp14:editId="7D6CF252">
            <wp:extent cx="1374775" cy="504190"/>
            <wp:effectExtent l="0" t="0" r="0" b="3810"/>
            <wp:docPr id="2" name="Billede 2" descr="page1image4124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12441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4775" cy="504190"/>
                    </a:xfrm>
                    <a:prstGeom prst="rect">
                      <a:avLst/>
                    </a:prstGeom>
                    <a:noFill/>
                    <a:ln>
                      <a:noFill/>
                    </a:ln>
                  </pic:spPr>
                </pic:pic>
              </a:graphicData>
            </a:graphic>
          </wp:inline>
        </w:drawing>
      </w:r>
      <w:r w:rsidRPr="00190F16">
        <w:rPr>
          <w:rFonts w:ascii="Times New Roman" w:eastAsia="Times New Roman" w:hAnsi="Times New Roman" w:cs="Times New Roman"/>
          <w:sz w:val="32"/>
          <w:szCs w:val="32"/>
          <w:lang w:eastAsia="da-DK"/>
        </w:rPr>
        <w:fldChar w:fldCharType="end"/>
      </w:r>
      <w:r w:rsidRPr="00190F16">
        <w:rPr>
          <w:rFonts w:ascii="Times New Roman" w:eastAsia="Times New Roman" w:hAnsi="Times New Roman" w:cs="Times New Roman"/>
          <w:sz w:val="32"/>
          <w:szCs w:val="32"/>
          <w:lang w:eastAsia="da-DK"/>
        </w:rPr>
        <w:fldChar w:fldCharType="begin"/>
      </w:r>
      <w:r w:rsidR="00390728">
        <w:rPr>
          <w:rFonts w:ascii="Times New Roman" w:eastAsia="Times New Roman" w:hAnsi="Times New Roman" w:cs="Times New Roman"/>
          <w:sz w:val="32"/>
          <w:szCs w:val="32"/>
          <w:lang w:eastAsia="da-DK"/>
        </w:rPr>
        <w:instrText xml:space="preserve"> INCLUDEPICTURE "C:\\var\\folders\\p1\\g4w1rn5j2z97tjy77306qsxm0000gn\\T\\com.microsoft.Word\\WebArchiveCopyPasteTempFiles\\page1image41244560" \* MERGEFORMAT </w:instrText>
      </w:r>
      <w:r w:rsidRPr="00190F16">
        <w:rPr>
          <w:rFonts w:ascii="Times New Roman" w:eastAsia="Times New Roman" w:hAnsi="Times New Roman" w:cs="Times New Roman"/>
          <w:sz w:val="32"/>
          <w:szCs w:val="32"/>
          <w:lang w:eastAsia="da-DK"/>
        </w:rPr>
        <w:fldChar w:fldCharType="separate"/>
      </w:r>
      <w:r w:rsidRPr="00190F16">
        <w:rPr>
          <w:rFonts w:ascii="Times New Roman" w:eastAsia="Times New Roman" w:hAnsi="Times New Roman" w:cs="Times New Roman"/>
          <w:noProof/>
          <w:sz w:val="32"/>
          <w:szCs w:val="32"/>
          <w:lang w:eastAsia="da-DK"/>
        </w:rPr>
        <w:drawing>
          <wp:inline distT="0" distB="0" distL="0" distR="0" wp14:anchorId="08A03464" wp14:editId="7F6D2FE5">
            <wp:extent cx="1002665" cy="504190"/>
            <wp:effectExtent l="0" t="0" r="635" b="3810"/>
            <wp:docPr id="1" name="Billede 1" descr="page1image41244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412445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2665" cy="504190"/>
                    </a:xfrm>
                    <a:prstGeom prst="rect">
                      <a:avLst/>
                    </a:prstGeom>
                    <a:noFill/>
                    <a:ln>
                      <a:noFill/>
                    </a:ln>
                  </pic:spPr>
                </pic:pic>
              </a:graphicData>
            </a:graphic>
          </wp:inline>
        </w:drawing>
      </w:r>
      <w:r w:rsidRPr="00190F16">
        <w:rPr>
          <w:rFonts w:ascii="Times New Roman" w:eastAsia="Times New Roman" w:hAnsi="Times New Roman" w:cs="Times New Roman"/>
          <w:sz w:val="32"/>
          <w:szCs w:val="32"/>
          <w:lang w:eastAsia="da-DK"/>
        </w:rPr>
        <w:fldChar w:fldCharType="end"/>
      </w:r>
    </w:p>
    <w:p w14:paraId="67FF5BE7" w14:textId="29220368" w:rsidR="00190F16" w:rsidRPr="00190F16" w:rsidRDefault="00190F16" w:rsidP="00190F16">
      <w:pPr>
        <w:spacing w:before="100" w:beforeAutospacing="1" w:after="100" w:afterAutospacing="1"/>
        <w:jc w:val="center"/>
        <w:rPr>
          <w:rFonts w:ascii="Times New Roman" w:eastAsia="Times New Roman" w:hAnsi="Times New Roman" w:cs="Times New Roman"/>
          <w:sz w:val="32"/>
          <w:szCs w:val="32"/>
          <w:lang w:val="en-US" w:eastAsia="da-DK"/>
        </w:rPr>
      </w:pPr>
      <w:r w:rsidRPr="00190F16">
        <w:rPr>
          <w:rFonts w:ascii="Arial,Bold" w:eastAsia="Times New Roman" w:hAnsi="Arial,Bold" w:cs="Times New Roman"/>
          <w:sz w:val="32"/>
          <w:szCs w:val="32"/>
          <w:lang w:val="en-US" w:eastAsia="da-DK"/>
        </w:rPr>
        <w:t>Child &amp; Youth Resilience Measure-Revised (CYRM-R)</w:t>
      </w:r>
    </w:p>
    <w:p w14:paraId="326DE7CF" w14:textId="77777777" w:rsidR="00190F16" w:rsidRPr="00190F16" w:rsidRDefault="00190F16">
      <w:pPr>
        <w:rPr>
          <w:sz w:val="20"/>
          <w:szCs w:val="20"/>
          <w:lang w:val="en-US"/>
        </w:rPr>
      </w:pPr>
    </w:p>
    <w:tbl>
      <w:tblPr>
        <w:tblStyle w:val="TableGrid"/>
        <w:tblW w:w="10490" w:type="dxa"/>
        <w:tblInd w:w="-5" w:type="dxa"/>
        <w:tblCellMar>
          <w:left w:w="57" w:type="dxa"/>
          <w:right w:w="57" w:type="dxa"/>
        </w:tblCellMar>
        <w:tblLook w:val="04A0" w:firstRow="1" w:lastRow="0" w:firstColumn="1" w:lastColumn="0" w:noHBand="0" w:noVBand="1"/>
      </w:tblPr>
      <w:tblGrid>
        <w:gridCol w:w="6379"/>
        <w:gridCol w:w="812"/>
        <w:gridCol w:w="812"/>
        <w:gridCol w:w="863"/>
        <w:gridCol w:w="812"/>
        <w:gridCol w:w="812"/>
      </w:tblGrid>
      <w:tr w:rsidR="00190F16" w:rsidRPr="001805DF" w14:paraId="3C095BAD" w14:textId="77777777" w:rsidTr="00D14EEB">
        <w:trPr>
          <w:trHeight w:val="289"/>
        </w:trPr>
        <w:tc>
          <w:tcPr>
            <w:tcW w:w="10490" w:type="dxa"/>
            <w:gridSpan w:val="6"/>
            <w:tcBorders>
              <w:bottom w:val="single" w:sz="18" w:space="0" w:color="A6A6A6" w:themeColor="background1" w:themeShade="A6"/>
            </w:tcBorders>
            <w:shd w:val="clear" w:color="auto" w:fill="F2F2F2" w:themeFill="background1" w:themeFillShade="F2"/>
            <w:vAlign w:val="center"/>
          </w:tcPr>
          <w:p w14:paraId="2BBE3BD0" w14:textId="0020EDBA" w:rsidR="00190F16" w:rsidRPr="00190F16" w:rsidRDefault="00190F16" w:rsidP="00190F16">
            <w:pPr>
              <w:ind w:left="-36" w:right="-37"/>
              <w:rPr>
                <w:rFonts w:ascii="Calibri" w:eastAsia="Times New Roman" w:hAnsi="Calibri" w:cs="Calibri"/>
                <w:b/>
                <w:bCs/>
                <w:color w:val="000000"/>
                <w:sz w:val="22"/>
                <w:szCs w:val="22"/>
                <w:lang w:eastAsia="da-DK"/>
              </w:rPr>
            </w:pPr>
            <w:r w:rsidRPr="00190F16">
              <w:rPr>
                <w:rFonts w:ascii="Calibri" w:eastAsia="Times New Roman" w:hAnsi="Calibri" w:cs="Calibri"/>
                <w:b/>
                <w:bCs/>
                <w:color w:val="000000"/>
                <w:sz w:val="22"/>
                <w:szCs w:val="22"/>
                <w:lang w:eastAsia="da-DK"/>
              </w:rPr>
              <w:t>CYRM-R</w:t>
            </w:r>
          </w:p>
        </w:tc>
      </w:tr>
      <w:tr w:rsidR="001805DF" w:rsidRPr="001805DF" w14:paraId="2F656668" w14:textId="77777777" w:rsidTr="001B42B5">
        <w:trPr>
          <w:trHeight w:val="289"/>
        </w:trPr>
        <w:tc>
          <w:tcPr>
            <w:tcW w:w="6379" w:type="dxa"/>
            <w:tcBorders>
              <w:bottom w:val="single" w:sz="18" w:space="0" w:color="A6A6A6" w:themeColor="background1" w:themeShade="A6"/>
            </w:tcBorders>
            <w:shd w:val="clear" w:color="auto" w:fill="F2F2F2" w:themeFill="background1" w:themeFillShade="F2"/>
            <w:vAlign w:val="center"/>
          </w:tcPr>
          <w:p w14:paraId="68C56329" w14:textId="2D48B1AB" w:rsidR="00F34C7D" w:rsidRPr="001805DF" w:rsidRDefault="001805DF" w:rsidP="001805DF">
            <w:pPr>
              <w:rPr>
                <w:rFonts w:ascii="Times New Roman" w:eastAsia="Times New Roman" w:hAnsi="Times New Roman" w:cs="Times New Roman"/>
                <w:i/>
                <w:iCs/>
                <w:color w:val="000000"/>
                <w:sz w:val="18"/>
                <w:szCs w:val="18"/>
                <w:lang w:eastAsia="da-DK"/>
              </w:rPr>
            </w:pPr>
            <w:r w:rsidRPr="001805DF">
              <w:rPr>
                <w:rFonts w:ascii="Calibri" w:eastAsia="Times New Roman" w:hAnsi="Calibri" w:cs="Calibri"/>
                <w:i/>
                <w:iCs/>
                <w:color w:val="000000"/>
                <w:sz w:val="18"/>
                <w:szCs w:val="18"/>
                <w:lang w:eastAsia="da-DK"/>
              </w:rPr>
              <w:t>I hvilken grad passer følgende udsagn på dig?</w:t>
            </w:r>
            <w:r>
              <w:rPr>
                <w:rFonts w:ascii="Calibri" w:eastAsia="Times New Roman" w:hAnsi="Calibri" w:cs="Calibri"/>
                <w:i/>
                <w:iCs/>
                <w:color w:val="000000"/>
                <w:sz w:val="18"/>
                <w:szCs w:val="18"/>
                <w:lang w:eastAsia="da-DK"/>
              </w:rPr>
              <w:t xml:space="preserve"> </w:t>
            </w:r>
            <w:r w:rsidRPr="001805DF">
              <w:rPr>
                <w:rFonts w:ascii="Calibri" w:eastAsia="Times New Roman" w:hAnsi="Calibri" w:cs="Calibri"/>
                <w:i/>
                <w:iCs/>
                <w:color w:val="000000"/>
                <w:sz w:val="18"/>
                <w:szCs w:val="18"/>
                <w:lang w:eastAsia="da-DK"/>
              </w:rPr>
              <w:t>Der findes ingen rigtige eller forkerte svar.</w:t>
            </w:r>
            <w:r w:rsidR="00D97D5D">
              <w:rPr>
                <w:rFonts w:ascii="Calibri" w:eastAsia="Times New Roman" w:hAnsi="Calibri" w:cs="Calibri"/>
                <w:i/>
                <w:iCs/>
                <w:color w:val="000000"/>
                <w:sz w:val="18"/>
                <w:szCs w:val="18"/>
                <w:lang w:eastAsia="da-DK"/>
              </w:rPr>
              <w:t xml:space="preserve"> Sæt en ring om det udsagn, der passer bedst.</w:t>
            </w:r>
          </w:p>
        </w:tc>
        <w:tc>
          <w:tcPr>
            <w:tcW w:w="812" w:type="dxa"/>
            <w:tcBorders>
              <w:bottom w:val="single" w:sz="18" w:space="0" w:color="A6A6A6" w:themeColor="background1" w:themeShade="A6"/>
            </w:tcBorders>
            <w:shd w:val="clear" w:color="auto" w:fill="F2F2F2" w:themeFill="background1" w:themeFillShade="F2"/>
            <w:vAlign w:val="center"/>
          </w:tcPr>
          <w:p w14:paraId="37DB065A" w14:textId="77777777" w:rsidR="00D97D5D" w:rsidRDefault="00F34C7D" w:rsidP="00BF03AE">
            <w:pPr>
              <w:ind w:left="-36" w:right="-37"/>
              <w:jc w:val="center"/>
              <w:rPr>
                <w:rFonts w:ascii="Calibri" w:eastAsia="Times New Roman" w:hAnsi="Calibri" w:cs="Calibri"/>
                <w:i/>
                <w:iCs/>
                <w:color w:val="000000"/>
                <w:sz w:val="16"/>
                <w:szCs w:val="16"/>
                <w:lang w:eastAsia="da-DK"/>
              </w:rPr>
            </w:pPr>
            <w:r w:rsidRPr="001805DF">
              <w:rPr>
                <w:rFonts w:ascii="Calibri" w:eastAsia="Times New Roman" w:hAnsi="Calibri" w:cs="Calibri"/>
                <w:i/>
                <w:iCs/>
                <w:color w:val="000000"/>
                <w:sz w:val="16"/>
                <w:szCs w:val="16"/>
                <w:lang w:eastAsia="da-DK"/>
              </w:rPr>
              <w:t xml:space="preserve">Passer </w:t>
            </w:r>
          </w:p>
          <w:p w14:paraId="777A0577" w14:textId="09AC7396" w:rsidR="00F34C7D" w:rsidRPr="001805DF" w:rsidRDefault="00F34C7D" w:rsidP="00BF03AE">
            <w:pPr>
              <w:ind w:left="-36" w:right="-37"/>
              <w:jc w:val="center"/>
              <w:rPr>
                <w:rFonts w:ascii="Times New Roman" w:eastAsia="Times New Roman" w:hAnsi="Times New Roman" w:cs="Times New Roman"/>
                <w:i/>
                <w:iCs/>
                <w:color w:val="000000"/>
                <w:sz w:val="16"/>
                <w:szCs w:val="16"/>
                <w:lang w:eastAsia="da-DK"/>
              </w:rPr>
            </w:pPr>
            <w:r w:rsidRPr="001805DF">
              <w:rPr>
                <w:rFonts w:ascii="Calibri" w:eastAsia="Times New Roman" w:hAnsi="Calibri" w:cs="Calibri"/>
                <w:i/>
                <w:iCs/>
                <w:color w:val="000000"/>
                <w:sz w:val="16"/>
                <w:szCs w:val="16"/>
                <w:lang w:eastAsia="da-DK"/>
              </w:rPr>
              <w:t>slet ikke</w:t>
            </w:r>
          </w:p>
        </w:tc>
        <w:tc>
          <w:tcPr>
            <w:tcW w:w="812" w:type="dxa"/>
            <w:tcBorders>
              <w:top w:val="single" w:sz="4" w:space="0" w:color="auto"/>
              <w:bottom w:val="single" w:sz="18" w:space="0" w:color="A6A6A6" w:themeColor="background1" w:themeShade="A6"/>
            </w:tcBorders>
            <w:shd w:val="clear" w:color="auto" w:fill="F2F2F2" w:themeFill="background1" w:themeFillShade="F2"/>
            <w:vAlign w:val="center"/>
          </w:tcPr>
          <w:p w14:paraId="415BC55A" w14:textId="77777777" w:rsidR="00F730B8" w:rsidRDefault="00F34C7D" w:rsidP="00BF03AE">
            <w:pPr>
              <w:ind w:left="-36" w:right="-37"/>
              <w:jc w:val="center"/>
              <w:rPr>
                <w:rFonts w:ascii="Calibri" w:eastAsia="Times New Roman" w:hAnsi="Calibri" w:cs="Calibri"/>
                <w:i/>
                <w:iCs/>
                <w:color w:val="000000"/>
                <w:sz w:val="16"/>
                <w:szCs w:val="16"/>
                <w:lang w:eastAsia="da-DK"/>
              </w:rPr>
            </w:pPr>
            <w:r w:rsidRPr="001805DF">
              <w:rPr>
                <w:rFonts w:ascii="Calibri" w:eastAsia="Times New Roman" w:hAnsi="Calibri" w:cs="Calibri"/>
                <w:i/>
                <w:iCs/>
                <w:color w:val="000000"/>
                <w:sz w:val="16"/>
                <w:szCs w:val="16"/>
                <w:lang w:eastAsia="da-DK"/>
              </w:rPr>
              <w:t xml:space="preserve">Passer </w:t>
            </w:r>
          </w:p>
          <w:p w14:paraId="1F30A3D0" w14:textId="47C3E602" w:rsidR="00F34C7D" w:rsidRPr="001805DF" w:rsidRDefault="00F34C7D" w:rsidP="00BF03AE">
            <w:pPr>
              <w:ind w:left="-36" w:right="-37"/>
              <w:jc w:val="center"/>
              <w:rPr>
                <w:rFonts w:ascii="Times New Roman" w:eastAsia="Times New Roman" w:hAnsi="Times New Roman" w:cs="Times New Roman"/>
                <w:i/>
                <w:iCs/>
                <w:color w:val="000000"/>
                <w:sz w:val="16"/>
                <w:szCs w:val="16"/>
                <w:lang w:eastAsia="da-DK"/>
              </w:rPr>
            </w:pPr>
            <w:r w:rsidRPr="001805DF">
              <w:rPr>
                <w:rFonts w:ascii="Calibri" w:eastAsia="Times New Roman" w:hAnsi="Calibri" w:cs="Calibri"/>
                <w:i/>
                <w:iCs/>
                <w:color w:val="000000"/>
                <w:sz w:val="16"/>
                <w:szCs w:val="16"/>
                <w:lang w:eastAsia="da-DK"/>
              </w:rPr>
              <w:t>lidt</w:t>
            </w:r>
          </w:p>
        </w:tc>
        <w:tc>
          <w:tcPr>
            <w:tcW w:w="863" w:type="dxa"/>
            <w:tcBorders>
              <w:top w:val="single" w:sz="4" w:space="0" w:color="auto"/>
              <w:bottom w:val="single" w:sz="18" w:space="0" w:color="A6A6A6" w:themeColor="background1" w:themeShade="A6"/>
            </w:tcBorders>
            <w:shd w:val="clear" w:color="auto" w:fill="F2F2F2" w:themeFill="background1" w:themeFillShade="F2"/>
            <w:vAlign w:val="center"/>
          </w:tcPr>
          <w:p w14:paraId="28092686" w14:textId="4CC439BC" w:rsidR="00F34C7D" w:rsidRPr="001805DF" w:rsidRDefault="00F34C7D" w:rsidP="00BF03AE">
            <w:pPr>
              <w:ind w:left="-36" w:right="-37"/>
              <w:jc w:val="center"/>
              <w:rPr>
                <w:rFonts w:ascii="Times New Roman" w:eastAsia="Times New Roman" w:hAnsi="Times New Roman" w:cs="Times New Roman"/>
                <w:i/>
                <w:iCs/>
                <w:color w:val="000000"/>
                <w:sz w:val="16"/>
                <w:szCs w:val="16"/>
                <w:lang w:eastAsia="da-DK"/>
              </w:rPr>
            </w:pPr>
            <w:r w:rsidRPr="001805DF">
              <w:rPr>
                <w:rFonts w:ascii="Calibri" w:eastAsia="Times New Roman" w:hAnsi="Calibri" w:cs="Calibri"/>
                <w:i/>
                <w:iCs/>
                <w:color w:val="000000"/>
                <w:sz w:val="16"/>
                <w:szCs w:val="16"/>
                <w:lang w:eastAsia="da-DK"/>
              </w:rPr>
              <w:t>Passer nogenlunde</w:t>
            </w:r>
          </w:p>
        </w:tc>
        <w:tc>
          <w:tcPr>
            <w:tcW w:w="812" w:type="dxa"/>
            <w:tcBorders>
              <w:top w:val="single" w:sz="4" w:space="0" w:color="auto"/>
              <w:bottom w:val="single" w:sz="18" w:space="0" w:color="A6A6A6" w:themeColor="background1" w:themeShade="A6"/>
            </w:tcBorders>
            <w:shd w:val="clear" w:color="auto" w:fill="F2F2F2" w:themeFill="background1" w:themeFillShade="F2"/>
            <w:vAlign w:val="center"/>
          </w:tcPr>
          <w:p w14:paraId="70FF354B" w14:textId="77777777" w:rsidR="00D97D5D" w:rsidRDefault="00F34C7D" w:rsidP="00BF03AE">
            <w:pPr>
              <w:ind w:left="-36" w:right="-37"/>
              <w:jc w:val="center"/>
              <w:rPr>
                <w:rFonts w:ascii="Calibri" w:eastAsia="Times New Roman" w:hAnsi="Calibri" w:cs="Calibri"/>
                <w:i/>
                <w:iCs/>
                <w:color w:val="000000"/>
                <w:sz w:val="16"/>
                <w:szCs w:val="16"/>
                <w:lang w:eastAsia="da-DK"/>
              </w:rPr>
            </w:pPr>
            <w:r w:rsidRPr="001805DF">
              <w:rPr>
                <w:rFonts w:ascii="Calibri" w:eastAsia="Times New Roman" w:hAnsi="Calibri" w:cs="Calibri"/>
                <w:i/>
                <w:iCs/>
                <w:color w:val="000000"/>
                <w:sz w:val="16"/>
                <w:szCs w:val="16"/>
                <w:lang w:eastAsia="da-DK"/>
              </w:rPr>
              <w:t xml:space="preserve">Passer </w:t>
            </w:r>
          </w:p>
          <w:p w14:paraId="0217B2DB" w14:textId="58D4A65D" w:rsidR="00F34C7D" w:rsidRPr="001805DF" w:rsidRDefault="00F34C7D" w:rsidP="00BF03AE">
            <w:pPr>
              <w:ind w:left="-36" w:right="-37"/>
              <w:jc w:val="center"/>
              <w:rPr>
                <w:rFonts w:ascii="Times New Roman" w:eastAsia="Times New Roman" w:hAnsi="Times New Roman" w:cs="Times New Roman"/>
                <w:i/>
                <w:iCs/>
                <w:color w:val="000000"/>
                <w:sz w:val="16"/>
                <w:szCs w:val="16"/>
                <w:lang w:eastAsia="da-DK"/>
              </w:rPr>
            </w:pPr>
            <w:r w:rsidRPr="001805DF">
              <w:rPr>
                <w:rFonts w:ascii="Calibri" w:eastAsia="Times New Roman" w:hAnsi="Calibri" w:cs="Calibri"/>
                <w:i/>
                <w:iCs/>
                <w:color w:val="000000"/>
                <w:sz w:val="16"/>
                <w:szCs w:val="16"/>
                <w:lang w:eastAsia="da-DK"/>
              </w:rPr>
              <w:t>en del</w:t>
            </w:r>
          </w:p>
        </w:tc>
        <w:tc>
          <w:tcPr>
            <w:tcW w:w="812" w:type="dxa"/>
            <w:tcBorders>
              <w:top w:val="single" w:sz="4" w:space="0" w:color="auto"/>
              <w:bottom w:val="single" w:sz="18" w:space="0" w:color="A6A6A6" w:themeColor="background1" w:themeShade="A6"/>
            </w:tcBorders>
            <w:shd w:val="clear" w:color="auto" w:fill="F2F2F2" w:themeFill="background1" w:themeFillShade="F2"/>
            <w:vAlign w:val="center"/>
          </w:tcPr>
          <w:p w14:paraId="62353CAB" w14:textId="47014A5D" w:rsidR="00F34C7D" w:rsidRPr="001805DF" w:rsidRDefault="00F34C7D" w:rsidP="00BF03AE">
            <w:pPr>
              <w:ind w:left="-36" w:right="-37"/>
              <w:jc w:val="center"/>
              <w:rPr>
                <w:rFonts w:ascii="Times New Roman" w:eastAsia="Times New Roman" w:hAnsi="Times New Roman" w:cs="Times New Roman"/>
                <w:i/>
                <w:iCs/>
                <w:color w:val="000000"/>
                <w:sz w:val="16"/>
                <w:szCs w:val="16"/>
                <w:lang w:eastAsia="da-DK"/>
              </w:rPr>
            </w:pPr>
            <w:r w:rsidRPr="001805DF">
              <w:rPr>
                <w:rFonts w:ascii="Calibri" w:eastAsia="Times New Roman" w:hAnsi="Calibri" w:cs="Calibri"/>
                <w:i/>
                <w:iCs/>
                <w:color w:val="000000"/>
                <w:sz w:val="16"/>
                <w:szCs w:val="16"/>
                <w:lang w:eastAsia="da-DK"/>
              </w:rPr>
              <w:t>Passer rigtig godt</w:t>
            </w:r>
          </w:p>
        </w:tc>
      </w:tr>
      <w:tr w:rsidR="005C20D8" w14:paraId="6E3BBFB5" w14:textId="77777777" w:rsidTr="001B42B5">
        <w:trPr>
          <w:trHeight w:hRule="exact" w:val="624"/>
        </w:trPr>
        <w:tc>
          <w:tcPr>
            <w:tcW w:w="6379" w:type="dxa"/>
            <w:tcBorders>
              <w:top w:val="single" w:sz="18" w:space="0" w:color="A6A6A6" w:themeColor="background1" w:themeShade="A6"/>
              <w:bottom w:val="single" w:sz="2" w:space="0" w:color="A6A6A6"/>
            </w:tcBorders>
            <w:vAlign w:val="center"/>
          </w:tcPr>
          <w:p w14:paraId="60167F0B" w14:textId="41BCBD77" w:rsidR="005C20D8" w:rsidRPr="00BF03AE" w:rsidRDefault="005C20D8" w:rsidP="005C20D8">
            <w:pPr>
              <w:numPr>
                <w:ilvl w:val="0"/>
                <w:numId w:val="1"/>
              </w:numPr>
              <w:spacing w:before="60" w:after="60"/>
              <w:ind w:left="324" w:hanging="284"/>
              <w:textAlignment w:val="baseline"/>
              <w:rPr>
                <w:rFonts w:ascii="Calibri" w:eastAsia="Times New Roman" w:hAnsi="Calibri" w:cs="Calibri"/>
                <w:color w:val="000000"/>
                <w:sz w:val="20"/>
                <w:szCs w:val="20"/>
                <w:lang w:eastAsia="da-DK"/>
              </w:rPr>
            </w:pPr>
            <w:r w:rsidRPr="00BF03AE">
              <w:rPr>
                <w:rFonts w:ascii="Calibri" w:eastAsia="Times New Roman" w:hAnsi="Calibri" w:cs="Calibri"/>
                <w:color w:val="000000"/>
                <w:sz w:val="20"/>
                <w:szCs w:val="20"/>
                <w:lang w:eastAsia="da-DK"/>
              </w:rPr>
              <w:t>Jeg kommer godt ud af det med folk omkring mig </w:t>
            </w:r>
          </w:p>
        </w:tc>
        <w:tc>
          <w:tcPr>
            <w:tcW w:w="812" w:type="dxa"/>
            <w:tcBorders>
              <w:top w:val="single" w:sz="18" w:space="0" w:color="A6A6A6" w:themeColor="background1" w:themeShade="A6"/>
              <w:bottom w:val="single" w:sz="2" w:space="0" w:color="BFBFBF" w:themeColor="background1" w:themeShade="BF"/>
              <w:right w:val="single" w:sz="2" w:space="0" w:color="BFBFBF" w:themeColor="background1" w:themeShade="BF"/>
            </w:tcBorders>
            <w:vAlign w:val="center"/>
          </w:tcPr>
          <w:p w14:paraId="5A14ABFA" w14:textId="191E7EAD" w:rsidR="005C20D8" w:rsidRPr="003C1378" w:rsidRDefault="005C20D8" w:rsidP="005C20D8">
            <w:pPr>
              <w:tabs>
                <w:tab w:val="num" w:pos="720"/>
              </w:tabs>
              <w:spacing w:before="60" w:after="60"/>
              <w:jc w:val="center"/>
              <w:textAlignment w:val="baseline"/>
              <w:rPr>
                <w:rFonts w:cstheme="minorHAnsi"/>
                <w:color w:val="BFBFBF" w:themeColor="background1" w:themeShade="BF"/>
              </w:rPr>
            </w:pPr>
            <w:r w:rsidRPr="003C1378">
              <w:rPr>
                <w:rFonts w:cstheme="minorHAnsi"/>
                <w:color w:val="BFBFBF" w:themeColor="background1" w:themeShade="BF"/>
              </w:rPr>
              <w:t>1</w:t>
            </w:r>
          </w:p>
        </w:tc>
        <w:tc>
          <w:tcPr>
            <w:tcW w:w="812" w:type="dxa"/>
            <w:tcBorders>
              <w:top w:val="single" w:sz="18" w:space="0" w:color="A6A6A6" w:themeColor="background1" w:themeShade="A6"/>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6166DA2" w14:textId="7F851323"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2</w:t>
            </w:r>
          </w:p>
        </w:tc>
        <w:tc>
          <w:tcPr>
            <w:tcW w:w="863" w:type="dxa"/>
            <w:tcBorders>
              <w:top w:val="single" w:sz="18" w:space="0" w:color="A6A6A6" w:themeColor="background1" w:themeShade="A6"/>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578DB90" w14:textId="537B977C"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3</w:t>
            </w:r>
          </w:p>
        </w:tc>
        <w:tc>
          <w:tcPr>
            <w:tcW w:w="812" w:type="dxa"/>
            <w:tcBorders>
              <w:top w:val="single" w:sz="18" w:space="0" w:color="A6A6A6" w:themeColor="background1" w:themeShade="A6"/>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88BD285" w14:textId="18A8DE00"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4</w:t>
            </w:r>
          </w:p>
        </w:tc>
        <w:tc>
          <w:tcPr>
            <w:tcW w:w="812" w:type="dxa"/>
            <w:tcBorders>
              <w:top w:val="single" w:sz="18" w:space="0" w:color="A6A6A6" w:themeColor="background1" w:themeShade="A6"/>
              <w:left w:val="single" w:sz="2" w:space="0" w:color="BFBFBF" w:themeColor="background1" w:themeShade="BF"/>
              <w:bottom w:val="single" w:sz="2" w:space="0" w:color="BFBFBF" w:themeColor="background1" w:themeShade="BF"/>
            </w:tcBorders>
            <w:vAlign w:val="center"/>
          </w:tcPr>
          <w:p w14:paraId="7717FC6C" w14:textId="75A2C18F"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5</w:t>
            </w:r>
          </w:p>
        </w:tc>
      </w:tr>
      <w:tr w:rsidR="005C20D8" w14:paraId="7A91E11D" w14:textId="77777777" w:rsidTr="001B42B5">
        <w:trPr>
          <w:trHeight w:hRule="exact" w:val="624"/>
        </w:trPr>
        <w:tc>
          <w:tcPr>
            <w:tcW w:w="6379" w:type="dxa"/>
            <w:tcBorders>
              <w:top w:val="single" w:sz="2" w:space="0" w:color="A6A6A6"/>
              <w:bottom w:val="single" w:sz="2" w:space="0" w:color="A6A6A6"/>
            </w:tcBorders>
            <w:vAlign w:val="center"/>
          </w:tcPr>
          <w:p w14:paraId="053661FE" w14:textId="7346CC53" w:rsidR="005C20D8" w:rsidRPr="00BF03AE" w:rsidRDefault="005C20D8" w:rsidP="005C20D8">
            <w:pPr>
              <w:numPr>
                <w:ilvl w:val="0"/>
                <w:numId w:val="1"/>
              </w:numPr>
              <w:spacing w:before="60" w:after="60"/>
              <w:ind w:left="324" w:hanging="284"/>
              <w:textAlignment w:val="baseline"/>
              <w:rPr>
                <w:rFonts w:ascii="Calibri" w:eastAsia="Times New Roman" w:hAnsi="Calibri" w:cs="Calibri"/>
                <w:color w:val="000000"/>
                <w:sz w:val="20"/>
                <w:szCs w:val="20"/>
                <w:lang w:eastAsia="da-DK"/>
              </w:rPr>
            </w:pPr>
            <w:r w:rsidRPr="00BF03AE">
              <w:rPr>
                <w:rFonts w:ascii="Calibri" w:eastAsia="Times New Roman" w:hAnsi="Calibri" w:cs="Calibri"/>
                <w:color w:val="000000"/>
                <w:sz w:val="20"/>
                <w:szCs w:val="20"/>
                <w:lang w:eastAsia="da-DK"/>
              </w:rPr>
              <w:t>Det er vigtigt for mig at få en uddannelse </w:t>
            </w:r>
          </w:p>
        </w:tc>
        <w:tc>
          <w:tcPr>
            <w:tcW w:w="812"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259FBA8" w14:textId="4E165333"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1</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1182038" w14:textId="2B65C883"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2</w:t>
            </w:r>
          </w:p>
        </w:tc>
        <w:tc>
          <w:tcPr>
            <w:tcW w:w="86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598C30F" w14:textId="07E83BCE"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3</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07FF190" w14:textId="7BFB4CCA"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4</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0762F65C" w14:textId="5FE447DB"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5</w:t>
            </w:r>
          </w:p>
        </w:tc>
      </w:tr>
      <w:tr w:rsidR="005C20D8" w14:paraId="4035D9B0" w14:textId="77777777" w:rsidTr="001B42B5">
        <w:trPr>
          <w:trHeight w:hRule="exact" w:val="624"/>
        </w:trPr>
        <w:tc>
          <w:tcPr>
            <w:tcW w:w="6379" w:type="dxa"/>
            <w:tcBorders>
              <w:top w:val="single" w:sz="2" w:space="0" w:color="A6A6A6"/>
              <w:bottom w:val="single" w:sz="2" w:space="0" w:color="A6A6A6"/>
            </w:tcBorders>
            <w:vAlign w:val="center"/>
          </w:tcPr>
          <w:p w14:paraId="4976107E" w14:textId="43C5E600" w:rsidR="005C20D8" w:rsidRPr="00BF03AE" w:rsidRDefault="005C20D8" w:rsidP="005C20D8">
            <w:pPr>
              <w:numPr>
                <w:ilvl w:val="0"/>
                <w:numId w:val="1"/>
              </w:numPr>
              <w:spacing w:before="60" w:after="60"/>
              <w:ind w:left="324" w:hanging="284"/>
              <w:textAlignment w:val="baseline"/>
              <w:rPr>
                <w:rFonts w:ascii="Calibri" w:eastAsia="Times New Roman" w:hAnsi="Calibri" w:cs="Calibri"/>
                <w:color w:val="000000"/>
                <w:sz w:val="20"/>
                <w:szCs w:val="20"/>
                <w:lang w:eastAsia="da-DK"/>
              </w:rPr>
            </w:pPr>
            <w:r w:rsidRPr="00BF03AE">
              <w:rPr>
                <w:rFonts w:ascii="Calibri" w:eastAsia="Times New Roman" w:hAnsi="Calibri" w:cs="Calibri"/>
                <w:color w:val="000000"/>
                <w:sz w:val="20"/>
                <w:szCs w:val="20"/>
                <w:lang w:eastAsia="da-DK"/>
              </w:rPr>
              <w:t>Jeg ved, hvordan jeg skal opføre mig/agere i forskellige situationer (for eksempel skole, hjemme, i fritiden)</w:t>
            </w:r>
          </w:p>
        </w:tc>
        <w:tc>
          <w:tcPr>
            <w:tcW w:w="812"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1638E76" w14:textId="4982B46D"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1</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35D12CA" w14:textId="7ACA0B4C"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2</w:t>
            </w:r>
          </w:p>
        </w:tc>
        <w:tc>
          <w:tcPr>
            <w:tcW w:w="86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4A6CBFD" w14:textId="71A0E766"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3</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DEC8573" w14:textId="72BDE7CD"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4</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15C84CC5" w14:textId="53A58E00"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5</w:t>
            </w:r>
          </w:p>
        </w:tc>
      </w:tr>
      <w:tr w:rsidR="005C20D8" w14:paraId="3808A4C8" w14:textId="77777777" w:rsidTr="001B42B5">
        <w:trPr>
          <w:trHeight w:hRule="exact" w:val="624"/>
        </w:trPr>
        <w:tc>
          <w:tcPr>
            <w:tcW w:w="6379" w:type="dxa"/>
            <w:tcBorders>
              <w:top w:val="single" w:sz="2" w:space="0" w:color="A6A6A6"/>
              <w:bottom w:val="single" w:sz="2" w:space="0" w:color="A6A6A6"/>
            </w:tcBorders>
            <w:vAlign w:val="center"/>
          </w:tcPr>
          <w:p w14:paraId="6CED10A6" w14:textId="79B9271B" w:rsidR="005C20D8" w:rsidRPr="00BF03AE" w:rsidRDefault="005C20D8" w:rsidP="005C20D8">
            <w:pPr>
              <w:numPr>
                <w:ilvl w:val="0"/>
                <w:numId w:val="1"/>
              </w:numPr>
              <w:spacing w:before="60" w:after="60"/>
              <w:ind w:left="324" w:hanging="284"/>
              <w:textAlignment w:val="baseline"/>
              <w:rPr>
                <w:rFonts w:ascii="Calibri" w:eastAsia="Times New Roman" w:hAnsi="Calibri" w:cs="Calibri"/>
                <w:color w:val="000000"/>
                <w:sz w:val="20"/>
                <w:szCs w:val="20"/>
                <w:lang w:eastAsia="da-DK"/>
              </w:rPr>
            </w:pPr>
            <w:r w:rsidRPr="00BF03AE">
              <w:rPr>
                <w:rFonts w:ascii="Calibri" w:eastAsia="Times New Roman" w:hAnsi="Calibri" w:cs="Calibri"/>
                <w:color w:val="000000"/>
                <w:sz w:val="20"/>
                <w:szCs w:val="20"/>
                <w:lang w:eastAsia="da-DK"/>
              </w:rPr>
              <w:t>Mine forældre/omsorgspersoner tager sig godt af mig</w:t>
            </w:r>
          </w:p>
        </w:tc>
        <w:tc>
          <w:tcPr>
            <w:tcW w:w="812"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DA496BB" w14:textId="36509ED4"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1</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E376977" w14:textId="34206E47"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2</w:t>
            </w:r>
          </w:p>
        </w:tc>
        <w:tc>
          <w:tcPr>
            <w:tcW w:w="86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ED5B26C" w14:textId="38144785"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3</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72AE247" w14:textId="7A729E94"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4</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7337A02C" w14:textId="11456FFE"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5</w:t>
            </w:r>
          </w:p>
        </w:tc>
      </w:tr>
      <w:tr w:rsidR="005C20D8" w14:paraId="7AA22642" w14:textId="77777777" w:rsidTr="001B42B5">
        <w:trPr>
          <w:trHeight w:hRule="exact" w:val="624"/>
        </w:trPr>
        <w:tc>
          <w:tcPr>
            <w:tcW w:w="6379" w:type="dxa"/>
            <w:tcBorders>
              <w:top w:val="single" w:sz="2" w:space="0" w:color="A6A6A6"/>
              <w:bottom w:val="single" w:sz="4" w:space="0" w:color="7F7F7F" w:themeColor="text1" w:themeTint="80"/>
            </w:tcBorders>
            <w:vAlign w:val="center"/>
          </w:tcPr>
          <w:p w14:paraId="3EA65C9B" w14:textId="0E6C77FC" w:rsidR="005C20D8" w:rsidRPr="00BF03AE" w:rsidRDefault="005C20D8" w:rsidP="005C20D8">
            <w:pPr>
              <w:numPr>
                <w:ilvl w:val="0"/>
                <w:numId w:val="1"/>
              </w:numPr>
              <w:spacing w:before="60" w:after="60"/>
              <w:ind w:left="324" w:hanging="284"/>
              <w:textAlignment w:val="baseline"/>
              <w:rPr>
                <w:rFonts w:ascii="Calibri" w:eastAsia="Times New Roman" w:hAnsi="Calibri" w:cs="Calibri"/>
                <w:color w:val="000000"/>
                <w:sz w:val="20"/>
                <w:szCs w:val="20"/>
                <w:lang w:eastAsia="da-DK"/>
              </w:rPr>
            </w:pPr>
            <w:r w:rsidRPr="00BF03AE">
              <w:rPr>
                <w:rFonts w:ascii="Calibri" w:eastAsia="Times New Roman" w:hAnsi="Calibri" w:cs="Calibri"/>
                <w:color w:val="000000"/>
                <w:sz w:val="20"/>
                <w:szCs w:val="20"/>
                <w:lang w:eastAsia="da-DK"/>
              </w:rPr>
              <w:t>Mine forældre/omsorgspersoner ved meget om mig (for eksempel, hvem mine venner er, hvad jeg godt kan lide at lave)</w:t>
            </w:r>
          </w:p>
        </w:tc>
        <w:tc>
          <w:tcPr>
            <w:tcW w:w="812"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F3B78E2" w14:textId="4DE9EDB4"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1</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7993005" w14:textId="5B336372"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2</w:t>
            </w:r>
          </w:p>
        </w:tc>
        <w:tc>
          <w:tcPr>
            <w:tcW w:w="86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AD41951" w14:textId="632345C0"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3</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5DC08AD" w14:textId="1A3A7E64"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4</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25459CEE" w14:textId="2FE61C85"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5</w:t>
            </w:r>
          </w:p>
        </w:tc>
      </w:tr>
      <w:tr w:rsidR="005C20D8" w14:paraId="2771631A" w14:textId="77777777" w:rsidTr="001B42B5">
        <w:trPr>
          <w:trHeight w:hRule="exact" w:val="624"/>
        </w:trPr>
        <w:tc>
          <w:tcPr>
            <w:tcW w:w="6379" w:type="dxa"/>
            <w:tcBorders>
              <w:top w:val="single" w:sz="4" w:space="0" w:color="7F7F7F" w:themeColor="text1" w:themeTint="80"/>
              <w:bottom w:val="single" w:sz="2" w:space="0" w:color="A6A6A6"/>
            </w:tcBorders>
            <w:vAlign w:val="center"/>
          </w:tcPr>
          <w:p w14:paraId="39A29CFA" w14:textId="247D5370" w:rsidR="005C20D8" w:rsidRPr="00BF03AE" w:rsidRDefault="005C20D8" w:rsidP="005C20D8">
            <w:pPr>
              <w:numPr>
                <w:ilvl w:val="0"/>
                <w:numId w:val="1"/>
              </w:numPr>
              <w:spacing w:before="60" w:after="60"/>
              <w:ind w:left="324" w:hanging="284"/>
              <w:textAlignment w:val="baseline"/>
              <w:rPr>
                <w:rFonts w:ascii="Calibri" w:eastAsia="Times New Roman" w:hAnsi="Calibri" w:cs="Calibri"/>
                <w:color w:val="000000"/>
                <w:sz w:val="20"/>
                <w:szCs w:val="20"/>
                <w:lang w:eastAsia="da-DK"/>
              </w:rPr>
            </w:pPr>
            <w:r w:rsidRPr="00BF03AE">
              <w:rPr>
                <w:rFonts w:ascii="Calibri" w:eastAsia="Times New Roman" w:hAnsi="Calibri" w:cs="Calibri"/>
                <w:color w:val="000000"/>
                <w:sz w:val="20"/>
                <w:szCs w:val="20"/>
                <w:lang w:eastAsia="da-DK"/>
              </w:rPr>
              <w:t>Hvis jeg er sulten, er der nok at spise</w:t>
            </w:r>
          </w:p>
        </w:tc>
        <w:tc>
          <w:tcPr>
            <w:tcW w:w="812"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E6CE4FC" w14:textId="2250DF32"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1</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29959EF" w14:textId="5D7AFB75"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2</w:t>
            </w:r>
          </w:p>
        </w:tc>
        <w:tc>
          <w:tcPr>
            <w:tcW w:w="86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01BFD1D" w14:textId="48762C80"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3</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CCA32D3" w14:textId="510F8816"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4</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740CBB11" w14:textId="29E0EB77"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5</w:t>
            </w:r>
          </w:p>
        </w:tc>
      </w:tr>
      <w:tr w:rsidR="005C20D8" w14:paraId="535C70A2" w14:textId="77777777" w:rsidTr="001B42B5">
        <w:trPr>
          <w:trHeight w:hRule="exact" w:val="624"/>
        </w:trPr>
        <w:tc>
          <w:tcPr>
            <w:tcW w:w="6379" w:type="dxa"/>
            <w:tcBorders>
              <w:top w:val="single" w:sz="2" w:space="0" w:color="A6A6A6"/>
              <w:bottom w:val="single" w:sz="2" w:space="0" w:color="A6A6A6"/>
            </w:tcBorders>
            <w:vAlign w:val="center"/>
          </w:tcPr>
          <w:p w14:paraId="43F3B3E3" w14:textId="0EA3A85F" w:rsidR="005C20D8" w:rsidRPr="00BF03AE" w:rsidRDefault="005C20D8" w:rsidP="005C20D8">
            <w:pPr>
              <w:numPr>
                <w:ilvl w:val="0"/>
                <w:numId w:val="1"/>
              </w:numPr>
              <w:spacing w:before="60" w:after="60"/>
              <w:ind w:left="324" w:hanging="284"/>
              <w:textAlignment w:val="baseline"/>
              <w:rPr>
                <w:rFonts w:ascii="Calibri" w:eastAsia="Times New Roman" w:hAnsi="Calibri" w:cs="Calibri"/>
                <w:color w:val="000000"/>
                <w:sz w:val="20"/>
                <w:szCs w:val="20"/>
                <w:lang w:eastAsia="da-DK"/>
              </w:rPr>
            </w:pPr>
            <w:r w:rsidRPr="00BF03AE">
              <w:rPr>
                <w:rFonts w:ascii="Calibri" w:eastAsia="Times New Roman" w:hAnsi="Calibri" w:cs="Calibri"/>
                <w:color w:val="000000"/>
                <w:sz w:val="20"/>
                <w:szCs w:val="20"/>
                <w:lang w:eastAsia="da-DK"/>
              </w:rPr>
              <w:t>Folk kan godt lide at være sammen med mig</w:t>
            </w:r>
          </w:p>
        </w:tc>
        <w:tc>
          <w:tcPr>
            <w:tcW w:w="812"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748E454" w14:textId="138F3B9C"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1</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26C54B0" w14:textId="520D98AF"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2</w:t>
            </w:r>
          </w:p>
        </w:tc>
        <w:tc>
          <w:tcPr>
            <w:tcW w:w="86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0F9CC9D" w14:textId="75F94021"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3</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A2B735C" w14:textId="5BE491F3"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4</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0FF55F79" w14:textId="34B60335"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5</w:t>
            </w:r>
          </w:p>
        </w:tc>
      </w:tr>
      <w:tr w:rsidR="005C20D8" w14:paraId="6314DDAC" w14:textId="77777777" w:rsidTr="001B42B5">
        <w:trPr>
          <w:trHeight w:hRule="exact" w:val="624"/>
        </w:trPr>
        <w:tc>
          <w:tcPr>
            <w:tcW w:w="6379" w:type="dxa"/>
            <w:tcBorders>
              <w:top w:val="single" w:sz="2" w:space="0" w:color="A6A6A6"/>
              <w:bottom w:val="single" w:sz="2" w:space="0" w:color="A6A6A6"/>
            </w:tcBorders>
            <w:vAlign w:val="center"/>
          </w:tcPr>
          <w:p w14:paraId="1C59E23A" w14:textId="6A554AEC" w:rsidR="005C20D8" w:rsidRPr="00BF03AE" w:rsidRDefault="005C20D8" w:rsidP="005C20D8">
            <w:pPr>
              <w:numPr>
                <w:ilvl w:val="0"/>
                <w:numId w:val="1"/>
              </w:numPr>
              <w:spacing w:before="60" w:after="60"/>
              <w:ind w:left="324" w:hanging="284"/>
              <w:textAlignment w:val="baseline"/>
              <w:rPr>
                <w:rFonts w:ascii="Calibri" w:eastAsia="Times New Roman" w:hAnsi="Calibri" w:cs="Calibri"/>
                <w:color w:val="000000"/>
                <w:sz w:val="20"/>
                <w:szCs w:val="20"/>
                <w:lang w:eastAsia="da-DK"/>
              </w:rPr>
            </w:pPr>
            <w:r w:rsidRPr="00BF03AE">
              <w:rPr>
                <w:rFonts w:ascii="Calibri" w:eastAsia="Times New Roman" w:hAnsi="Calibri" w:cs="Calibri"/>
                <w:color w:val="000000"/>
                <w:sz w:val="20"/>
                <w:szCs w:val="20"/>
                <w:lang w:eastAsia="da-DK"/>
              </w:rPr>
              <w:t>Jeg taler med min familie/omsorgspersoner om, hvordan jeg har det (for eksempel når jeg er såret eller trist)</w:t>
            </w:r>
          </w:p>
        </w:tc>
        <w:tc>
          <w:tcPr>
            <w:tcW w:w="812"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F4889B6" w14:textId="78EE9D38"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1</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CD7DF43" w14:textId="6EA761F7"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2</w:t>
            </w:r>
          </w:p>
        </w:tc>
        <w:tc>
          <w:tcPr>
            <w:tcW w:w="86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09CE681" w14:textId="2E66C97B"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3</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E43C28B" w14:textId="6AC00EEF"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4</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088B4CFB" w14:textId="45A5CCF7"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5</w:t>
            </w:r>
          </w:p>
        </w:tc>
      </w:tr>
      <w:tr w:rsidR="005C20D8" w14:paraId="30F0A5A6" w14:textId="77777777" w:rsidTr="001B42B5">
        <w:trPr>
          <w:trHeight w:hRule="exact" w:val="624"/>
        </w:trPr>
        <w:tc>
          <w:tcPr>
            <w:tcW w:w="6379" w:type="dxa"/>
            <w:tcBorders>
              <w:top w:val="single" w:sz="2" w:space="0" w:color="A6A6A6"/>
              <w:bottom w:val="single" w:sz="2" w:space="0" w:color="A6A6A6"/>
            </w:tcBorders>
            <w:vAlign w:val="center"/>
          </w:tcPr>
          <w:p w14:paraId="3288FAEF" w14:textId="411D3823" w:rsidR="005C20D8" w:rsidRPr="00BF03AE" w:rsidRDefault="005C20D8" w:rsidP="005C20D8">
            <w:pPr>
              <w:numPr>
                <w:ilvl w:val="0"/>
                <w:numId w:val="1"/>
              </w:numPr>
              <w:spacing w:before="60" w:after="60"/>
              <w:ind w:left="324" w:hanging="284"/>
              <w:textAlignment w:val="baseline"/>
              <w:rPr>
                <w:rFonts w:ascii="Calibri" w:eastAsia="Times New Roman" w:hAnsi="Calibri" w:cs="Calibri"/>
                <w:color w:val="000000"/>
                <w:sz w:val="20"/>
                <w:szCs w:val="20"/>
                <w:lang w:eastAsia="da-DK"/>
              </w:rPr>
            </w:pPr>
            <w:r w:rsidRPr="00BF03AE">
              <w:rPr>
                <w:rFonts w:ascii="Calibri" w:eastAsia="Times New Roman" w:hAnsi="Calibri" w:cs="Calibri"/>
                <w:color w:val="000000"/>
                <w:sz w:val="20"/>
                <w:szCs w:val="20"/>
                <w:lang w:eastAsia="da-DK"/>
              </w:rPr>
              <w:t>Jeg føler, at mine venner støtter mig</w:t>
            </w:r>
          </w:p>
        </w:tc>
        <w:tc>
          <w:tcPr>
            <w:tcW w:w="812"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C0F686F" w14:textId="75126D78"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1</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6263A5A" w14:textId="26662C41"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2</w:t>
            </w:r>
          </w:p>
        </w:tc>
        <w:tc>
          <w:tcPr>
            <w:tcW w:w="86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39941E0" w14:textId="224AA02D"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3</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980E42D" w14:textId="6509EA19"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4</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50BE55DB" w14:textId="04B4E8DD"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5</w:t>
            </w:r>
          </w:p>
        </w:tc>
      </w:tr>
      <w:tr w:rsidR="005C20D8" w14:paraId="71A1CF02" w14:textId="77777777" w:rsidTr="001B42B5">
        <w:trPr>
          <w:trHeight w:hRule="exact" w:val="624"/>
        </w:trPr>
        <w:tc>
          <w:tcPr>
            <w:tcW w:w="6379" w:type="dxa"/>
            <w:tcBorders>
              <w:top w:val="single" w:sz="2" w:space="0" w:color="A6A6A6"/>
              <w:bottom w:val="single" w:sz="2" w:space="0" w:color="A6A6A6"/>
            </w:tcBorders>
            <w:vAlign w:val="center"/>
          </w:tcPr>
          <w:p w14:paraId="1B0FAB25" w14:textId="51526C94" w:rsidR="005C20D8" w:rsidRPr="00BF03AE" w:rsidRDefault="005C20D8" w:rsidP="005C20D8">
            <w:pPr>
              <w:numPr>
                <w:ilvl w:val="0"/>
                <w:numId w:val="1"/>
              </w:numPr>
              <w:spacing w:before="60" w:after="60"/>
              <w:ind w:left="324" w:hanging="284"/>
              <w:textAlignment w:val="baseline"/>
              <w:rPr>
                <w:rFonts w:ascii="Calibri" w:eastAsia="Times New Roman" w:hAnsi="Calibri" w:cs="Calibri"/>
                <w:color w:val="000000"/>
                <w:sz w:val="20"/>
                <w:szCs w:val="20"/>
                <w:lang w:eastAsia="da-DK"/>
              </w:rPr>
            </w:pPr>
            <w:r w:rsidRPr="00BF03AE">
              <w:rPr>
                <w:rFonts w:ascii="Calibri" w:eastAsia="Times New Roman" w:hAnsi="Calibri" w:cs="Calibri"/>
                <w:color w:val="000000"/>
                <w:sz w:val="20"/>
                <w:szCs w:val="20"/>
                <w:lang w:eastAsia="da-DK"/>
              </w:rPr>
              <w:t>Jeg føler, at jeg hører til/hørte til i min skole.</w:t>
            </w:r>
          </w:p>
        </w:tc>
        <w:tc>
          <w:tcPr>
            <w:tcW w:w="812"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3257C1D" w14:textId="5EFE85CF"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1</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0173DEE" w14:textId="38BC8644"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2</w:t>
            </w:r>
          </w:p>
        </w:tc>
        <w:tc>
          <w:tcPr>
            <w:tcW w:w="86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6AF7B52" w14:textId="1EF544D3"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3</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51AEAE7" w14:textId="4866A3EA"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4</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24B29243" w14:textId="2B56248D"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5</w:t>
            </w:r>
          </w:p>
        </w:tc>
      </w:tr>
      <w:tr w:rsidR="005C20D8" w14:paraId="6F7D6B90" w14:textId="77777777" w:rsidTr="001B42B5">
        <w:trPr>
          <w:trHeight w:hRule="exact" w:val="624"/>
        </w:trPr>
        <w:tc>
          <w:tcPr>
            <w:tcW w:w="6379" w:type="dxa"/>
            <w:tcBorders>
              <w:top w:val="single" w:sz="2" w:space="0" w:color="A6A6A6"/>
              <w:bottom w:val="single" w:sz="2" w:space="0" w:color="A6A6A6"/>
            </w:tcBorders>
            <w:vAlign w:val="center"/>
          </w:tcPr>
          <w:p w14:paraId="678F622E" w14:textId="3F86FFEB" w:rsidR="005C20D8" w:rsidRPr="00BF03AE" w:rsidRDefault="005C20D8" w:rsidP="005C20D8">
            <w:pPr>
              <w:numPr>
                <w:ilvl w:val="0"/>
                <w:numId w:val="1"/>
              </w:numPr>
              <w:spacing w:before="60" w:after="60"/>
              <w:ind w:left="324" w:hanging="284"/>
              <w:textAlignment w:val="baseline"/>
              <w:rPr>
                <w:rFonts w:ascii="Calibri" w:eastAsia="Times New Roman" w:hAnsi="Calibri" w:cs="Calibri"/>
                <w:color w:val="000000"/>
                <w:sz w:val="20"/>
                <w:szCs w:val="20"/>
                <w:lang w:eastAsia="da-DK"/>
              </w:rPr>
            </w:pPr>
            <w:r w:rsidRPr="00BF03AE">
              <w:rPr>
                <w:rFonts w:ascii="Calibri" w:eastAsia="Times New Roman" w:hAnsi="Calibri" w:cs="Calibri"/>
                <w:color w:val="000000"/>
                <w:sz w:val="20"/>
                <w:szCs w:val="20"/>
                <w:lang w:eastAsia="da-DK"/>
              </w:rPr>
              <w:t>Min familie/omsorgspersoner tager sig af mig/støtter mig i svære situationer,</w:t>
            </w:r>
            <w:r w:rsidRPr="00C65362">
              <w:rPr>
                <w:rFonts w:ascii="Calibri" w:eastAsia="Times New Roman" w:hAnsi="Calibri" w:cs="Calibri"/>
                <w:color w:val="FF0000"/>
                <w:sz w:val="20"/>
                <w:szCs w:val="20"/>
                <w:lang w:eastAsia="da-DK"/>
              </w:rPr>
              <w:t xml:space="preserve"> </w:t>
            </w:r>
            <w:r w:rsidRPr="00BF03AE">
              <w:rPr>
                <w:rFonts w:ascii="Calibri" w:eastAsia="Times New Roman" w:hAnsi="Calibri" w:cs="Calibri"/>
                <w:color w:val="000000"/>
                <w:sz w:val="20"/>
                <w:szCs w:val="20"/>
                <w:lang w:eastAsia="da-DK"/>
              </w:rPr>
              <w:t>for eksempel når jeg er syg eller har gjort noget forkert.</w:t>
            </w:r>
          </w:p>
        </w:tc>
        <w:tc>
          <w:tcPr>
            <w:tcW w:w="812"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2B672A1" w14:textId="656041B8"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1</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C583DE4" w14:textId="3377B193"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2</w:t>
            </w:r>
          </w:p>
        </w:tc>
        <w:tc>
          <w:tcPr>
            <w:tcW w:w="86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04B1E89" w14:textId="501A25F5"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3</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CDF3BEB" w14:textId="24AB11E4"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4</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4B0A9185" w14:textId="22C50CE4"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5</w:t>
            </w:r>
          </w:p>
        </w:tc>
      </w:tr>
      <w:tr w:rsidR="005C20D8" w14:paraId="3B583158" w14:textId="77777777" w:rsidTr="001B42B5">
        <w:trPr>
          <w:trHeight w:hRule="exact" w:val="624"/>
        </w:trPr>
        <w:tc>
          <w:tcPr>
            <w:tcW w:w="6379" w:type="dxa"/>
            <w:tcBorders>
              <w:top w:val="single" w:sz="2" w:space="0" w:color="A6A6A6"/>
              <w:bottom w:val="single" w:sz="2" w:space="0" w:color="A6A6A6"/>
            </w:tcBorders>
            <w:vAlign w:val="center"/>
          </w:tcPr>
          <w:p w14:paraId="399461C2" w14:textId="6863E388" w:rsidR="005C20D8" w:rsidRPr="00BF03AE" w:rsidRDefault="005C20D8" w:rsidP="005C20D8">
            <w:pPr>
              <w:numPr>
                <w:ilvl w:val="0"/>
                <w:numId w:val="1"/>
              </w:numPr>
              <w:spacing w:before="60" w:after="60"/>
              <w:ind w:left="324" w:hanging="284"/>
              <w:textAlignment w:val="baseline"/>
              <w:rPr>
                <w:rFonts w:ascii="Calibri" w:eastAsia="Times New Roman" w:hAnsi="Calibri" w:cs="Calibri"/>
                <w:color w:val="000000"/>
                <w:sz w:val="20"/>
                <w:szCs w:val="20"/>
                <w:lang w:eastAsia="da-DK"/>
              </w:rPr>
            </w:pPr>
            <w:r w:rsidRPr="00BF03AE">
              <w:rPr>
                <w:rFonts w:ascii="Calibri" w:eastAsia="Times New Roman" w:hAnsi="Calibri" w:cs="Calibri"/>
                <w:color w:val="000000"/>
                <w:sz w:val="20"/>
                <w:szCs w:val="20"/>
                <w:lang w:eastAsia="da-DK"/>
              </w:rPr>
              <w:t>Mine venner tager sig af mig/støtter mig i svære situationer, for eksempel når jeg er syg eller har gjort noget forkert</w:t>
            </w:r>
          </w:p>
        </w:tc>
        <w:tc>
          <w:tcPr>
            <w:tcW w:w="812"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C771F6E" w14:textId="38C622C9"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1</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0FD6B2B" w14:textId="11E42A33"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2</w:t>
            </w:r>
          </w:p>
        </w:tc>
        <w:tc>
          <w:tcPr>
            <w:tcW w:w="86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50530E8" w14:textId="573D8FE7"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3</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331F76B" w14:textId="51DA0F0D"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4</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3EED941F" w14:textId="7C8C4E3B"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5</w:t>
            </w:r>
          </w:p>
        </w:tc>
      </w:tr>
      <w:tr w:rsidR="005C20D8" w14:paraId="0AEC718C" w14:textId="77777777" w:rsidTr="001B42B5">
        <w:trPr>
          <w:trHeight w:hRule="exact" w:val="624"/>
        </w:trPr>
        <w:tc>
          <w:tcPr>
            <w:tcW w:w="6379" w:type="dxa"/>
            <w:tcBorders>
              <w:top w:val="single" w:sz="2" w:space="0" w:color="A6A6A6"/>
              <w:bottom w:val="single" w:sz="2" w:space="0" w:color="A6A6A6"/>
            </w:tcBorders>
            <w:vAlign w:val="center"/>
          </w:tcPr>
          <w:p w14:paraId="4169CCC5" w14:textId="0847D727" w:rsidR="005C20D8" w:rsidRPr="00BF03AE" w:rsidRDefault="005C20D8" w:rsidP="005C20D8">
            <w:pPr>
              <w:numPr>
                <w:ilvl w:val="0"/>
                <w:numId w:val="1"/>
              </w:numPr>
              <w:spacing w:before="60" w:after="60"/>
              <w:ind w:left="324" w:hanging="284"/>
              <w:textAlignment w:val="baseline"/>
              <w:rPr>
                <w:rFonts w:ascii="Calibri" w:eastAsia="Times New Roman" w:hAnsi="Calibri" w:cs="Calibri"/>
                <w:color w:val="000000"/>
                <w:sz w:val="20"/>
                <w:szCs w:val="20"/>
                <w:lang w:eastAsia="da-DK"/>
              </w:rPr>
            </w:pPr>
            <w:r w:rsidRPr="00BF03AE">
              <w:rPr>
                <w:rFonts w:ascii="Calibri" w:eastAsia="Times New Roman" w:hAnsi="Calibri" w:cs="Calibri"/>
                <w:color w:val="000000"/>
                <w:sz w:val="20"/>
                <w:szCs w:val="20"/>
                <w:lang w:eastAsia="da-DK"/>
              </w:rPr>
              <w:t>Jeg bliver behandlet retfærdigt af mine omgivelser</w:t>
            </w:r>
          </w:p>
        </w:tc>
        <w:tc>
          <w:tcPr>
            <w:tcW w:w="812"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2E16634" w14:textId="243144ED"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1</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C1A9B0D" w14:textId="7933992D"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2</w:t>
            </w:r>
          </w:p>
        </w:tc>
        <w:tc>
          <w:tcPr>
            <w:tcW w:w="86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3BB2A79" w14:textId="447CEBAC"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3</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E593B66" w14:textId="35803A8B"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4</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504890EB" w14:textId="2DA2319C"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5</w:t>
            </w:r>
          </w:p>
        </w:tc>
      </w:tr>
      <w:tr w:rsidR="005C20D8" w14:paraId="5DAD1212" w14:textId="77777777" w:rsidTr="001B42B5">
        <w:trPr>
          <w:trHeight w:hRule="exact" w:val="624"/>
        </w:trPr>
        <w:tc>
          <w:tcPr>
            <w:tcW w:w="6379" w:type="dxa"/>
            <w:tcBorders>
              <w:top w:val="single" w:sz="2" w:space="0" w:color="A6A6A6"/>
              <w:bottom w:val="single" w:sz="2" w:space="0" w:color="A6A6A6"/>
            </w:tcBorders>
            <w:vAlign w:val="center"/>
          </w:tcPr>
          <w:p w14:paraId="2BCCCA19" w14:textId="5B1CC414" w:rsidR="005C20D8" w:rsidRPr="00BF03AE" w:rsidRDefault="005C20D8" w:rsidP="005C20D8">
            <w:pPr>
              <w:numPr>
                <w:ilvl w:val="0"/>
                <w:numId w:val="1"/>
              </w:numPr>
              <w:spacing w:before="60" w:after="60"/>
              <w:ind w:left="324" w:hanging="284"/>
              <w:textAlignment w:val="baseline"/>
              <w:rPr>
                <w:rFonts w:ascii="Calibri" w:eastAsia="Times New Roman" w:hAnsi="Calibri" w:cs="Calibri"/>
                <w:color w:val="000000"/>
                <w:sz w:val="20"/>
                <w:szCs w:val="20"/>
                <w:lang w:eastAsia="da-DK"/>
              </w:rPr>
            </w:pPr>
            <w:r w:rsidRPr="00BF03AE">
              <w:rPr>
                <w:rFonts w:ascii="Calibri" w:eastAsia="Times New Roman" w:hAnsi="Calibri" w:cs="Calibri"/>
                <w:color w:val="000000"/>
                <w:sz w:val="20"/>
                <w:szCs w:val="20"/>
                <w:lang w:eastAsia="da-DK"/>
              </w:rPr>
              <w:t>Jeg har muligheder for at vise, at jeg er ved at vokse op og kan gøre ting selvstændigt</w:t>
            </w:r>
          </w:p>
        </w:tc>
        <w:tc>
          <w:tcPr>
            <w:tcW w:w="812"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A71EA6F" w14:textId="112DEBA7"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1</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F3B9DDC" w14:textId="4B884B75"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2</w:t>
            </w:r>
          </w:p>
        </w:tc>
        <w:tc>
          <w:tcPr>
            <w:tcW w:w="86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D23CC3A" w14:textId="0BD3223A"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3</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15E959B" w14:textId="1352B1A7"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4</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249E0831" w14:textId="4255F108"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5</w:t>
            </w:r>
          </w:p>
        </w:tc>
      </w:tr>
      <w:tr w:rsidR="005C20D8" w14:paraId="5E04E3BB" w14:textId="77777777" w:rsidTr="001B42B5">
        <w:trPr>
          <w:trHeight w:hRule="exact" w:val="624"/>
        </w:trPr>
        <w:tc>
          <w:tcPr>
            <w:tcW w:w="6379" w:type="dxa"/>
            <w:tcBorders>
              <w:top w:val="single" w:sz="2" w:space="0" w:color="A6A6A6"/>
              <w:bottom w:val="single" w:sz="2" w:space="0" w:color="A6A6A6"/>
            </w:tcBorders>
            <w:vAlign w:val="center"/>
          </w:tcPr>
          <w:p w14:paraId="539B32D0" w14:textId="2B649F36" w:rsidR="005C20D8" w:rsidRPr="00BF03AE" w:rsidRDefault="005C20D8" w:rsidP="005C20D8">
            <w:pPr>
              <w:numPr>
                <w:ilvl w:val="0"/>
                <w:numId w:val="1"/>
              </w:numPr>
              <w:spacing w:before="60" w:after="60"/>
              <w:ind w:left="324" w:hanging="284"/>
              <w:textAlignment w:val="baseline"/>
              <w:rPr>
                <w:rFonts w:ascii="Calibri" w:eastAsia="Times New Roman" w:hAnsi="Calibri" w:cs="Calibri"/>
                <w:color w:val="000000"/>
                <w:sz w:val="20"/>
                <w:szCs w:val="20"/>
                <w:lang w:eastAsia="da-DK"/>
              </w:rPr>
            </w:pPr>
            <w:r w:rsidRPr="00BF03AE">
              <w:rPr>
                <w:rFonts w:ascii="Calibri" w:eastAsia="Times New Roman" w:hAnsi="Calibri" w:cs="Calibri"/>
                <w:color w:val="000000"/>
                <w:sz w:val="20"/>
                <w:szCs w:val="20"/>
                <w:lang w:eastAsia="da-DK"/>
              </w:rPr>
              <w:t>Jeg føler mig tryg, når jeg er sammen med min familie/omsorgs</w:t>
            </w:r>
            <w:r>
              <w:rPr>
                <w:rFonts w:ascii="Calibri" w:eastAsia="Times New Roman" w:hAnsi="Calibri" w:cs="Calibri"/>
                <w:color w:val="000000"/>
                <w:sz w:val="20"/>
                <w:szCs w:val="20"/>
                <w:lang w:eastAsia="da-DK"/>
              </w:rPr>
              <w:t>personer</w:t>
            </w:r>
          </w:p>
        </w:tc>
        <w:tc>
          <w:tcPr>
            <w:tcW w:w="812"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3F937DF" w14:textId="29B617F2"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1</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AE1257B" w14:textId="46C3A7F0"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2</w:t>
            </w:r>
          </w:p>
        </w:tc>
        <w:tc>
          <w:tcPr>
            <w:tcW w:w="86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A678D63" w14:textId="0483234A"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3</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1A80786" w14:textId="66760E43"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4</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5635838F" w14:textId="760CA50E"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5</w:t>
            </w:r>
          </w:p>
        </w:tc>
      </w:tr>
      <w:tr w:rsidR="005C20D8" w14:paraId="0D4F0A0E" w14:textId="77777777" w:rsidTr="001B42B5">
        <w:trPr>
          <w:trHeight w:hRule="exact" w:val="624"/>
        </w:trPr>
        <w:tc>
          <w:tcPr>
            <w:tcW w:w="6379" w:type="dxa"/>
            <w:tcBorders>
              <w:top w:val="single" w:sz="2" w:space="0" w:color="A6A6A6"/>
              <w:bottom w:val="single" w:sz="2" w:space="0" w:color="A6A6A6"/>
            </w:tcBorders>
            <w:vAlign w:val="center"/>
          </w:tcPr>
          <w:p w14:paraId="7CA17484" w14:textId="21CB551B" w:rsidR="005C20D8" w:rsidRPr="00BF03AE" w:rsidRDefault="005C20D8" w:rsidP="005C20D8">
            <w:pPr>
              <w:numPr>
                <w:ilvl w:val="0"/>
                <w:numId w:val="1"/>
              </w:numPr>
              <w:spacing w:before="60" w:after="60"/>
              <w:ind w:left="324" w:hanging="284"/>
              <w:textAlignment w:val="baseline"/>
              <w:rPr>
                <w:rFonts w:ascii="Calibri" w:eastAsia="Times New Roman" w:hAnsi="Calibri" w:cs="Calibri"/>
                <w:color w:val="000000"/>
                <w:sz w:val="20"/>
                <w:szCs w:val="20"/>
                <w:lang w:eastAsia="da-DK"/>
              </w:rPr>
            </w:pPr>
            <w:r w:rsidRPr="00BF03AE">
              <w:rPr>
                <w:rFonts w:ascii="Calibri" w:eastAsia="Times New Roman" w:hAnsi="Calibri" w:cs="Calibri"/>
                <w:color w:val="000000"/>
                <w:sz w:val="20"/>
                <w:szCs w:val="20"/>
                <w:lang w:eastAsia="da-DK"/>
              </w:rPr>
              <w:t>Jeg har muligheder for at lære ting, der bliver nyttige for mig, når jeg bliver ældre (så som at lave mad, arbejde og hjælpe andre).</w:t>
            </w:r>
          </w:p>
        </w:tc>
        <w:tc>
          <w:tcPr>
            <w:tcW w:w="812"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8FFE842" w14:textId="49C1742F"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1</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C7E1300" w14:textId="5B0E7342"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2</w:t>
            </w:r>
          </w:p>
        </w:tc>
        <w:tc>
          <w:tcPr>
            <w:tcW w:w="86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BABDDD6" w14:textId="6D8164FC"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3</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B6A37E1" w14:textId="5A0DFBD3"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4</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44EE841C" w14:textId="5E251287"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5</w:t>
            </w:r>
          </w:p>
        </w:tc>
      </w:tr>
      <w:tr w:rsidR="005C20D8" w14:paraId="19209E5A" w14:textId="77777777" w:rsidTr="001B42B5">
        <w:trPr>
          <w:trHeight w:hRule="exact" w:val="624"/>
        </w:trPr>
        <w:tc>
          <w:tcPr>
            <w:tcW w:w="6379" w:type="dxa"/>
            <w:tcBorders>
              <w:top w:val="single" w:sz="2" w:space="0" w:color="A6A6A6"/>
              <w:bottom w:val="single" w:sz="2" w:space="0" w:color="A6A6A6"/>
            </w:tcBorders>
            <w:vAlign w:val="center"/>
          </w:tcPr>
          <w:p w14:paraId="2C41736F" w14:textId="7FBF8D3D" w:rsidR="005C20D8" w:rsidRPr="00BF03AE" w:rsidRDefault="005C20D8" w:rsidP="005C20D8">
            <w:pPr>
              <w:numPr>
                <w:ilvl w:val="0"/>
                <w:numId w:val="1"/>
              </w:numPr>
              <w:spacing w:before="60" w:after="60"/>
              <w:ind w:left="324" w:hanging="284"/>
              <w:textAlignment w:val="baseline"/>
              <w:rPr>
                <w:rFonts w:ascii="Calibri" w:eastAsia="Times New Roman" w:hAnsi="Calibri" w:cs="Calibri"/>
                <w:color w:val="000000"/>
                <w:sz w:val="20"/>
                <w:szCs w:val="20"/>
                <w:lang w:eastAsia="da-DK"/>
              </w:rPr>
            </w:pPr>
            <w:r w:rsidRPr="00BF03AE">
              <w:rPr>
                <w:rFonts w:ascii="Calibri" w:eastAsia="Times New Roman" w:hAnsi="Calibri" w:cs="Calibri"/>
                <w:color w:val="000000"/>
                <w:sz w:val="20"/>
                <w:szCs w:val="20"/>
                <w:lang w:eastAsia="da-DK"/>
              </w:rPr>
              <w:t xml:space="preserve">Jeg kan godt lide </w:t>
            </w:r>
            <w:r w:rsidR="00F730B8" w:rsidRPr="00BF03AE">
              <w:rPr>
                <w:rFonts w:ascii="Calibri" w:eastAsia="Times New Roman" w:hAnsi="Calibri" w:cs="Calibri"/>
                <w:color w:val="000000"/>
                <w:sz w:val="20"/>
                <w:szCs w:val="20"/>
                <w:lang w:eastAsia="da-DK"/>
              </w:rPr>
              <w:t>min familie</w:t>
            </w:r>
            <w:r w:rsidR="00F730B8">
              <w:rPr>
                <w:rFonts w:ascii="Calibri" w:eastAsia="Times New Roman" w:hAnsi="Calibri" w:cs="Calibri"/>
                <w:color w:val="000000"/>
                <w:sz w:val="20"/>
                <w:szCs w:val="20"/>
                <w:lang w:eastAsia="da-DK"/>
              </w:rPr>
              <w:t>s</w:t>
            </w:r>
            <w:r w:rsidR="00F730B8" w:rsidRPr="00BF03AE">
              <w:rPr>
                <w:rFonts w:ascii="Calibri" w:eastAsia="Times New Roman" w:hAnsi="Calibri" w:cs="Calibri"/>
                <w:color w:val="000000"/>
                <w:sz w:val="20"/>
                <w:szCs w:val="20"/>
                <w:lang w:eastAsia="da-DK"/>
              </w:rPr>
              <w:t>/omsorgspersoner</w:t>
            </w:r>
            <w:r w:rsidR="00F730B8">
              <w:rPr>
                <w:rFonts w:ascii="Calibri" w:eastAsia="Times New Roman" w:hAnsi="Calibri" w:cs="Calibri"/>
                <w:color w:val="000000"/>
                <w:sz w:val="20"/>
                <w:szCs w:val="20"/>
                <w:lang w:eastAsia="da-DK"/>
              </w:rPr>
              <w:t>s kultur og</w:t>
            </w:r>
            <w:r w:rsidR="00F730B8" w:rsidRPr="00BF03AE">
              <w:rPr>
                <w:rFonts w:ascii="Calibri" w:eastAsia="Times New Roman" w:hAnsi="Calibri" w:cs="Calibri"/>
                <w:color w:val="000000"/>
                <w:sz w:val="20"/>
                <w:szCs w:val="20"/>
                <w:lang w:eastAsia="da-DK"/>
              </w:rPr>
              <w:t xml:space="preserve"> </w:t>
            </w:r>
            <w:r w:rsidRPr="00BF03AE">
              <w:rPr>
                <w:rFonts w:ascii="Calibri" w:eastAsia="Times New Roman" w:hAnsi="Calibri" w:cs="Calibri"/>
                <w:color w:val="000000"/>
                <w:sz w:val="20"/>
                <w:szCs w:val="20"/>
                <w:lang w:eastAsia="da-DK"/>
              </w:rPr>
              <w:t>traditioner</w:t>
            </w:r>
            <w:r w:rsidR="00F730B8">
              <w:rPr>
                <w:rFonts w:ascii="Calibri" w:eastAsia="Times New Roman" w:hAnsi="Calibri" w:cs="Calibri"/>
                <w:color w:val="000000"/>
                <w:sz w:val="20"/>
                <w:szCs w:val="20"/>
                <w:lang w:eastAsia="da-DK"/>
              </w:rPr>
              <w:t xml:space="preserve">. </w:t>
            </w:r>
          </w:p>
        </w:tc>
        <w:tc>
          <w:tcPr>
            <w:tcW w:w="812"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5F63393" w14:textId="1D92FDAD"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1</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1258ED5" w14:textId="54689958"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2</w:t>
            </w:r>
          </w:p>
        </w:tc>
        <w:tc>
          <w:tcPr>
            <w:tcW w:w="86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8E54199" w14:textId="2FA43234"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3</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E12313E" w14:textId="6582C589"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4</w:t>
            </w:r>
          </w:p>
        </w:tc>
        <w:tc>
          <w:tcPr>
            <w:tcW w:w="812"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7AF80D3C" w14:textId="4F44BC67" w:rsidR="005C20D8" w:rsidRPr="003C1378" w:rsidRDefault="005C20D8" w:rsidP="005C20D8">
            <w:pPr>
              <w:tabs>
                <w:tab w:val="num" w:pos="720"/>
              </w:tabs>
              <w:jc w:val="center"/>
              <w:textAlignment w:val="baseline"/>
              <w:rPr>
                <w:rFonts w:cstheme="minorHAnsi"/>
                <w:color w:val="BFBFBF" w:themeColor="background1" w:themeShade="BF"/>
              </w:rPr>
            </w:pPr>
            <w:r w:rsidRPr="003C1378">
              <w:rPr>
                <w:rFonts w:cstheme="minorHAnsi"/>
                <w:color w:val="BFBFBF" w:themeColor="background1" w:themeShade="BF"/>
              </w:rPr>
              <w:t>5</w:t>
            </w:r>
          </w:p>
        </w:tc>
      </w:tr>
    </w:tbl>
    <w:p w14:paraId="65AEDFEA" w14:textId="0A4CB903" w:rsidR="00393613" w:rsidRDefault="00393613" w:rsidP="00D57D08"/>
    <w:p w14:paraId="1ADED428" w14:textId="77777777" w:rsidR="00390728" w:rsidRPr="006300A1" w:rsidRDefault="00390728" w:rsidP="00390728">
      <w:pPr>
        <w:spacing w:after="120"/>
        <w:jc w:val="center"/>
        <w:rPr>
          <w:rFonts w:ascii="Times New Roman" w:eastAsia="Times New Roman" w:hAnsi="Times New Roman" w:cs="Times New Roman"/>
          <w:color w:val="7F7F7F" w:themeColor="text1" w:themeTint="80"/>
          <w:sz w:val="18"/>
          <w:szCs w:val="18"/>
          <w:lang w:eastAsia="da-DK"/>
        </w:rPr>
      </w:pPr>
      <w:r w:rsidRPr="006300A1">
        <w:rPr>
          <w:rFonts w:ascii="Arial Narrow,Bold" w:eastAsia="Times New Roman" w:hAnsi="Arial Narrow,Bold" w:cs="Times New Roman"/>
          <w:color w:val="7F7F7F" w:themeColor="text1" w:themeTint="80"/>
          <w:sz w:val="18"/>
          <w:szCs w:val="18"/>
          <w:lang w:eastAsia="da-DK"/>
        </w:rPr>
        <w:t>For administration, instruktion og scoring, se tilhørende manual.</w:t>
      </w:r>
    </w:p>
    <w:p w14:paraId="717DCF68" w14:textId="77777777" w:rsidR="00390728" w:rsidRPr="006300A1" w:rsidRDefault="00390728" w:rsidP="00390728">
      <w:pPr>
        <w:jc w:val="center"/>
        <w:rPr>
          <w:rFonts w:ascii="Times New Roman" w:eastAsia="Times New Roman" w:hAnsi="Times New Roman" w:cs="Times New Roman"/>
          <w:color w:val="7F7F7F" w:themeColor="text1" w:themeTint="80"/>
          <w:sz w:val="18"/>
          <w:szCs w:val="18"/>
          <w:lang w:eastAsia="da-DK"/>
        </w:rPr>
      </w:pPr>
      <w:r w:rsidRPr="006300A1">
        <w:rPr>
          <w:rFonts w:ascii="Arial Narrow,Bold" w:eastAsia="Times New Roman" w:hAnsi="Arial Narrow,Bold" w:cs="Times New Roman"/>
          <w:color w:val="7F7F7F" w:themeColor="text1" w:themeTint="80"/>
          <w:sz w:val="18"/>
          <w:szCs w:val="18"/>
          <w:lang w:eastAsia="da-DK"/>
        </w:rPr>
        <w:t>Ved anvendelse af instrumentet, venligst ref</w:t>
      </w:r>
      <w:r>
        <w:rPr>
          <w:rFonts w:ascii="Arial Narrow,Bold" w:eastAsia="Times New Roman" w:hAnsi="Arial Narrow,Bold" w:cs="Times New Roman"/>
          <w:color w:val="7F7F7F" w:themeColor="text1" w:themeTint="80"/>
          <w:sz w:val="18"/>
          <w:szCs w:val="18"/>
          <w:lang w:eastAsia="da-DK"/>
        </w:rPr>
        <w:t>e</w:t>
      </w:r>
      <w:r w:rsidRPr="006300A1">
        <w:rPr>
          <w:rFonts w:ascii="Arial Narrow,Bold" w:eastAsia="Times New Roman" w:hAnsi="Arial Narrow,Bold" w:cs="Times New Roman"/>
          <w:color w:val="7F7F7F" w:themeColor="text1" w:themeTint="80"/>
          <w:sz w:val="18"/>
          <w:szCs w:val="18"/>
          <w:lang w:eastAsia="da-DK"/>
        </w:rPr>
        <w:t>rer til</w:t>
      </w:r>
      <w:r>
        <w:rPr>
          <w:rFonts w:ascii="Arial Narrow,Bold" w:eastAsia="Times New Roman" w:hAnsi="Arial Narrow,Bold" w:cs="Times New Roman"/>
          <w:color w:val="7F7F7F" w:themeColor="text1" w:themeTint="80"/>
          <w:sz w:val="18"/>
          <w:szCs w:val="18"/>
          <w:lang w:eastAsia="da-DK"/>
        </w:rPr>
        <w:t>:</w:t>
      </w:r>
    </w:p>
    <w:p w14:paraId="028AB090" w14:textId="77777777" w:rsidR="00390728" w:rsidRPr="006300A1" w:rsidRDefault="00390728" w:rsidP="00390728">
      <w:pPr>
        <w:rPr>
          <w:rFonts w:ascii="Arial Narrow" w:eastAsia="Times New Roman" w:hAnsi="Arial Narrow" w:cs="Times New Roman"/>
          <w:color w:val="7F7F7F" w:themeColor="text1" w:themeTint="80"/>
          <w:sz w:val="18"/>
          <w:szCs w:val="18"/>
          <w:lang w:eastAsia="da-DK"/>
        </w:rPr>
      </w:pPr>
    </w:p>
    <w:p w14:paraId="1DA42775" w14:textId="77777777" w:rsidR="00390728" w:rsidRPr="006300A1" w:rsidRDefault="00390728" w:rsidP="00390728">
      <w:pPr>
        <w:rPr>
          <w:rFonts w:ascii="Arial Narrow" w:eastAsia="Times New Roman" w:hAnsi="Arial Narrow" w:cs="Times New Roman"/>
          <w:color w:val="7F7F7F" w:themeColor="text1" w:themeTint="80"/>
          <w:sz w:val="18"/>
          <w:szCs w:val="18"/>
          <w:lang w:val="en-US" w:eastAsia="da-DK"/>
        </w:rPr>
      </w:pPr>
      <w:r w:rsidRPr="006300A1">
        <w:rPr>
          <w:rFonts w:ascii="Arial Narrow" w:eastAsia="Times New Roman" w:hAnsi="Arial Narrow" w:cs="Times New Roman"/>
          <w:color w:val="7F7F7F" w:themeColor="text1" w:themeTint="80"/>
          <w:sz w:val="18"/>
          <w:szCs w:val="18"/>
          <w:lang w:val="en-US" w:eastAsia="da-DK"/>
        </w:rPr>
        <w:t xml:space="preserve">Resilience Research Centre. (2018). CYRM and ARM user manual. Halifax, NS: Resilience Research Centre, Dalhousie University. Retrieved from http://www.resilienceresearch.org/ </w:t>
      </w:r>
    </w:p>
    <w:p w14:paraId="3C6263A9" w14:textId="02B46751" w:rsidR="00190F16" w:rsidRPr="00390728" w:rsidRDefault="00390728" w:rsidP="00390728">
      <w:r w:rsidRPr="006300A1">
        <w:rPr>
          <w:rFonts w:ascii="Arial Narrow" w:eastAsia="Times New Roman" w:hAnsi="Arial Narrow" w:cs="Times New Roman"/>
          <w:color w:val="7F7F7F" w:themeColor="text1" w:themeTint="80"/>
          <w:sz w:val="18"/>
          <w:szCs w:val="18"/>
          <w:lang w:val="en-US" w:eastAsia="da-DK"/>
        </w:rPr>
        <w:t xml:space="preserve">Jefferies, P., McGarrigle, L., &amp; Ungar, M. (2018). The CYRM-R: a Rasch-validated revision of the Child and Youth Resilience Measure. </w:t>
      </w:r>
      <w:r w:rsidRPr="006300A1">
        <w:rPr>
          <w:rFonts w:ascii="Arial Narrow" w:eastAsia="Times New Roman" w:hAnsi="Arial Narrow" w:cs="Times New Roman"/>
          <w:i/>
          <w:iCs/>
          <w:color w:val="7F7F7F" w:themeColor="text1" w:themeTint="80"/>
          <w:sz w:val="18"/>
          <w:szCs w:val="18"/>
          <w:lang w:eastAsia="da-DK"/>
        </w:rPr>
        <w:t xml:space="preserve">Journal of Evidence-Informed Social Work, </w:t>
      </w:r>
      <w:r w:rsidRPr="006300A1">
        <w:rPr>
          <w:rFonts w:ascii="Arial Narrow" w:eastAsia="Times New Roman" w:hAnsi="Arial Narrow" w:cs="Times New Roman"/>
          <w:color w:val="7F7F7F" w:themeColor="text1" w:themeTint="80"/>
          <w:sz w:val="18"/>
          <w:szCs w:val="18"/>
          <w:lang w:eastAsia="da-DK"/>
        </w:rPr>
        <w:t>1-24. https://doi.org/10.1080/23761407.2018.1548403</w:t>
      </w:r>
    </w:p>
    <w:sectPr w:rsidR="00190F16" w:rsidRPr="00390728" w:rsidSect="00BF03A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Bold">
    <w:altName w:val="Arial"/>
    <w:panose1 w:val="00000000000000000000"/>
    <w:charset w:val="00"/>
    <w:family w:val="roman"/>
    <w:notTrueType/>
    <w:pitch w:val="default"/>
  </w:font>
  <w:font w:name="Arial Narrow,Bold">
    <w:altName w:val="Arial Narrow"/>
    <w:panose1 w:val="00000000000000000000"/>
    <w:charset w:val="00"/>
    <w:family w:val="roman"/>
    <w:notTrueType/>
    <w:pitch w:val="default"/>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27C0A"/>
    <w:multiLevelType w:val="multilevel"/>
    <w:tmpl w:val="B53EA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3AE"/>
    <w:rsid w:val="000022EC"/>
    <w:rsid w:val="000302BC"/>
    <w:rsid w:val="000C7482"/>
    <w:rsid w:val="001805DF"/>
    <w:rsid w:val="00190F16"/>
    <w:rsid w:val="001B42B5"/>
    <w:rsid w:val="001E13F1"/>
    <w:rsid w:val="00231DEA"/>
    <w:rsid w:val="00323F4D"/>
    <w:rsid w:val="00390728"/>
    <w:rsid w:val="00393613"/>
    <w:rsid w:val="003C1378"/>
    <w:rsid w:val="005316E4"/>
    <w:rsid w:val="005C20D8"/>
    <w:rsid w:val="00896C99"/>
    <w:rsid w:val="00A32EE1"/>
    <w:rsid w:val="00A74F6C"/>
    <w:rsid w:val="00AC57C6"/>
    <w:rsid w:val="00BF03AE"/>
    <w:rsid w:val="00C65362"/>
    <w:rsid w:val="00D57D08"/>
    <w:rsid w:val="00D97D5D"/>
    <w:rsid w:val="00F34C7D"/>
    <w:rsid w:val="00F40453"/>
    <w:rsid w:val="00F730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6D212"/>
  <w15:chartTrackingRefBased/>
  <w15:docId w15:val="{10AE0D33-78C1-DF46-B9FF-CE3AAD00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03AE"/>
    <w:pPr>
      <w:spacing w:before="100" w:beforeAutospacing="1" w:after="100" w:afterAutospacing="1"/>
    </w:pPr>
    <w:rPr>
      <w:rFonts w:ascii="Times New Roman" w:eastAsia="Times New Roman" w:hAnsi="Times New Roman" w:cs="Times New Roman"/>
      <w:lang w:eastAsia="da-DK"/>
    </w:rPr>
  </w:style>
  <w:style w:type="table" w:styleId="TableGrid">
    <w:name w:val="Table Grid"/>
    <w:basedOn w:val="TableNormal"/>
    <w:uiPriority w:val="39"/>
    <w:rsid w:val="00BF0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1DEA"/>
    <w:rPr>
      <w:sz w:val="16"/>
      <w:szCs w:val="16"/>
    </w:rPr>
  </w:style>
  <w:style w:type="paragraph" w:styleId="CommentText">
    <w:name w:val="annotation text"/>
    <w:basedOn w:val="Normal"/>
    <w:link w:val="CommentTextChar"/>
    <w:uiPriority w:val="99"/>
    <w:semiHidden/>
    <w:unhideWhenUsed/>
    <w:rsid w:val="00231DEA"/>
    <w:rPr>
      <w:sz w:val="20"/>
      <w:szCs w:val="20"/>
    </w:rPr>
  </w:style>
  <w:style w:type="character" w:customStyle="1" w:styleId="CommentTextChar">
    <w:name w:val="Comment Text Char"/>
    <w:basedOn w:val="DefaultParagraphFont"/>
    <w:link w:val="CommentText"/>
    <w:uiPriority w:val="99"/>
    <w:semiHidden/>
    <w:rsid w:val="00231DEA"/>
    <w:rPr>
      <w:sz w:val="20"/>
      <w:szCs w:val="20"/>
    </w:rPr>
  </w:style>
  <w:style w:type="paragraph" w:styleId="CommentSubject">
    <w:name w:val="annotation subject"/>
    <w:basedOn w:val="CommentText"/>
    <w:next w:val="CommentText"/>
    <w:link w:val="CommentSubjectChar"/>
    <w:uiPriority w:val="99"/>
    <w:semiHidden/>
    <w:unhideWhenUsed/>
    <w:rsid w:val="00231DEA"/>
    <w:rPr>
      <w:b/>
      <w:bCs/>
    </w:rPr>
  </w:style>
  <w:style w:type="character" w:customStyle="1" w:styleId="CommentSubjectChar">
    <w:name w:val="Comment Subject Char"/>
    <w:basedOn w:val="CommentTextChar"/>
    <w:link w:val="CommentSubject"/>
    <w:uiPriority w:val="99"/>
    <w:semiHidden/>
    <w:rsid w:val="00231DEA"/>
    <w:rPr>
      <w:b/>
      <w:bCs/>
      <w:sz w:val="20"/>
      <w:szCs w:val="20"/>
    </w:rPr>
  </w:style>
  <w:style w:type="paragraph" w:customStyle="1" w:styleId="Default">
    <w:name w:val="Default"/>
    <w:rsid w:val="00390728"/>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546776">
      <w:bodyDiv w:val="1"/>
      <w:marLeft w:val="0"/>
      <w:marRight w:val="0"/>
      <w:marTop w:val="0"/>
      <w:marBottom w:val="0"/>
      <w:divBdr>
        <w:top w:val="none" w:sz="0" w:space="0" w:color="auto"/>
        <w:left w:val="none" w:sz="0" w:space="0" w:color="auto"/>
        <w:bottom w:val="none" w:sz="0" w:space="0" w:color="auto"/>
        <w:right w:val="none" w:sz="0" w:space="0" w:color="auto"/>
      </w:divBdr>
      <w:divsChild>
        <w:div w:id="1665015492">
          <w:marLeft w:val="0"/>
          <w:marRight w:val="0"/>
          <w:marTop w:val="0"/>
          <w:marBottom w:val="0"/>
          <w:divBdr>
            <w:top w:val="none" w:sz="0" w:space="0" w:color="auto"/>
            <w:left w:val="none" w:sz="0" w:space="0" w:color="auto"/>
            <w:bottom w:val="none" w:sz="0" w:space="0" w:color="auto"/>
            <w:right w:val="none" w:sz="0" w:space="0" w:color="auto"/>
          </w:divBdr>
          <w:divsChild>
            <w:div w:id="1055590419">
              <w:marLeft w:val="0"/>
              <w:marRight w:val="0"/>
              <w:marTop w:val="0"/>
              <w:marBottom w:val="0"/>
              <w:divBdr>
                <w:top w:val="none" w:sz="0" w:space="0" w:color="auto"/>
                <w:left w:val="none" w:sz="0" w:space="0" w:color="auto"/>
                <w:bottom w:val="none" w:sz="0" w:space="0" w:color="auto"/>
                <w:right w:val="none" w:sz="0" w:space="0" w:color="auto"/>
              </w:divBdr>
              <w:divsChild>
                <w:div w:id="727457132">
                  <w:marLeft w:val="0"/>
                  <w:marRight w:val="0"/>
                  <w:marTop w:val="0"/>
                  <w:marBottom w:val="0"/>
                  <w:divBdr>
                    <w:top w:val="none" w:sz="0" w:space="0" w:color="auto"/>
                    <w:left w:val="none" w:sz="0" w:space="0" w:color="auto"/>
                    <w:bottom w:val="none" w:sz="0" w:space="0" w:color="auto"/>
                    <w:right w:val="none" w:sz="0" w:space="0" w:color="auto"/>
                  </w:divBdr>
                </w:div>
              </w:divsChild>
            </w:div>
            <w:div w:id="1286738914">
              <w:marLeft w:val="0"/>
              <w:marRight w:val="0"/>
              <w:marTop w:val="0"/>
              <w:marBottom w:val="0"/>
              <w:divBdr>
                <w:top w:val="none" w:sz="0" w:space="0" w:color="auto"/>
                <w:left w:val="none" w:sz="0" w:space="0" w:color="auto"/>
                <w:bottom w:val="none" w:sz="0" w:space="0" w:color="auto"/>
                <w:right w:val="none" w:sz="0" w:space="0" w:color="auto"/>
              </w:divBdr>
              <w:divsChild>
                <w:div w:id="14998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10699">
      <w:bodyDiv w:val="1"/>
      <w:marLeft w:val="0"/>
      <w:marRight w:val="0"/>
      <w:marTop w:val="0"/>
      <w:marBottom w:val="0"/>
      <w:divBdr>
        <w:top w:val="none" w:sz="0" w:space="0" w:color="auto"/>
        <w:left w:val="none" w:sz="0" w:space="0" w:color="auto"/>
        <w:bottom w:val="none" w:sz="0" w:space="0" w:color="auto"/>
        <w:right w:val="none" w:sz="0" w:space="0" w:color="auto"/>
      </w:divBdr>
    </w:div>
    <w:div w:id="2052341927">
      <w:bodyDiv w:val="1"/>
      <w:marLeft w:val="0"/>
      <w:marRight w:val="0"/>
      <w:marTop w:val="0"/>
      <w:marBottom w:val="0"/>
      <w:divBdr>
        <w:top w:val="none" w:sz="0" w:space="0" w:color="auto"/>
        <w:left w:val="none" w:sz="0" w:space="0" w:color="auto"/>
        <w:bottom w:val="none" w:sz="0" w:space="0" w:color="auto"/>
        <w:right w:val="none" w:sz="0" w:space="0" w:color="auto"/>
      </w:divBdr>
      <w:divsChild>
        <w:div w:id="1827044347">
          <w:marLeft w:val="0"/>
          <w:marRight w:val="0"/>
          <w:marTop w:val="0"/>
          <w:marBottom w:val="0"/>
          <w:divBdr>
            <w:top w:val="none" w:sz="0" w:space="0" w:color="auto"/>
            <w:left w:val="none" w:sz="0" w:space="0" w:color="auto"/>
            <w:bottom w:val="none" w:sz="0" w:space="0" w:color="auto"/>
            <w:right w:val="none" w:sz="0" w:space="0" w:color="auto"/>
          </w:divBdr>
          <w:divsChild>
            <w:div w:id="614748402">
              <w:marLeft w:val="0"/>
              <w:marRight w:val="0"/>
              <w:marTop w:val="0"/>
              <w:marBottom w:val="0"/>
              <w:divBdr>
                <w:top w:val="none" w:sz="0" w:space="0" w:color="auto"/>
                <w:left w:val="none" w:sz="0" w:space="0" w:color="auto"/>
                <w:bottom w:val="none" w:sz="0" w:space="0" w:color="auto"/>
                <w:right w:val="none" w:sz="0" w:space="0" w:color="auto"/>
              </w:divBdr>
              <w:divsChild>
                <w:div w:id="9000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2828D69FF6C874DA82767E417A7B2A2" ma:contentTypeVersion="14" ma:contentTypeDescription="Opret et nyt dokument." ma:contentTypeScope="" ma:versionID="5f37d66305fe4d1418b453e4a274a8c6">
  <xsd:schema xmlns:xsd="http://www.w3.org/2001/XMLSchema" xmlns:xs="http://www.w3.org/2001/XMLSchema" xmlns:p="http://schemas.microsoft.com/office/2006/metadata/properties" xmlns:ns3="8d722f7d-ea97-4108-a828-1b943a642254" xmlns:ns4="ccf72181-5275-4d3f-b3cc-1b40a2f81fb2" targetNamespace="http://schemas.microsoft.com/office/2006/metadata/properties" ma:root="true" ma:fieldsID="72b3105cecd40ed419db77a3185e7e35" ns3:_="" ns4:_="">
    <xsd:import namespace="8d722f7d-ea97-4108-a828-1b943a642254"/>
    <xsd:import namespace="ccf72181-5275-4d3f-b3cc-1b40a2f81fb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22f7d-ea97-4108-a828-1b943a6422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f72181-5275-4d3f-b3cc-1b40a2f81fb2"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SharingHintHash" ma:index="16"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02FD4-32DB-409A-99DB-646702B4F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DB6814-06DB-4157-AE6B-54257539A1A7}">
  <ds:schemaRefs>
    <ds:schemaRef ds:uri="http://schemas.microsoft.com/sharepoint/v3/contenttype/forms"/>
  </ds:schemaRefs>
</ds:datastoreItem>
</file>

<file path=customXml/itemProps3.xml><?xml version="1.0" encoding="utf-8"?>
<ds:datastoreItem xmlns:ds="http://schemas.openxmlformats.org/officeDocument/2006/customXml" ds:itemID="{2442A6BA-EB14-4374-82F6-8736CD940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22f7d-ea97-4108-a828-1b943a642254"/>
    <ds:schemaRef ds:uri="ccf72181-5275-4d3f-b3cc-1b40a2f81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Kis</dc:creator>
  <cp:keywords/>
  <dc:description/>
  <cp:lastModifiedBy>Paul McGuinness</cp:lastModifiedBy>
  <cp:revision>2</cp:revision>
  <dcterms:created xsi:type="dcterms:W3CDTF">2021-12-08T20:51:00Z</dcterms:created>
  <dcterms:modified xsi:type="dcterms:W3CDTF">2021-12-08T20:51:00Z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0x010100B2828D69FF6C874DA82767E417A7B2A2</vt:lpwstr>
  </property>
</Properties>
</file>